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0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7110"/>
      </w:tblGrid>
      <w:tr w:rsidR="00465961" w:rsidRPr="001B13F2">
        <w:tc>
          <w:tcPr>
            <w:tcW w:w="3330" w:type="dxa"/>
          </w:tcPr>
          <w:p w:rsidR="00465961" w:rsidRPr="001B13F2" w:rsidRDefault="00D44450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0</wp:posOffset>
                  </wp:positionV>
                  <wp:extent cx="1337310" cy="1337310"/>
                  <wp:effectExtent l="0" t="0" r="0" b="0"/>
                  <wp:wrapNone/>
                  <wp:docPr id="6" name="Picture 2" descr="LogoBiblione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iblion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</w:tcPr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>19. г</w:t>
            </w:r>
            <w:r w:rsidRPr="001B13F2">
              <w:rPr>
                <w:rFonts w:ascii="Arial Narrow" w:hAnsi="Arial Narrow"/>
                <w:lang w:val="sr-Cyrl-CS"/>
              </w:rPr>
              <w:softHyphen/>
              <w:t>од</w:t>
            </w:r>
            <w:r w:rsidRPr="001B13F2">
              <w:rPr>
                <w:rFonts w:ascii="Arial Narrow" w:hAnsi="Arial Narrow"/>
                <w:lang w:val="sr-Cyrl-CS"/>
              </w:rPr>
              <w:softHyphen/>
              <w:t>ишњи стру</w:t>
            </w:r>
            <w:r w:rsidRPr="001B13F2">
              <w:rPr>
                <w:rFonts w:ascii="Arial Narrow" w:hAnsi="Arial Narrow"/>
                <w:lang w:val="sr-Cyrl-CS"/>
              </w:rPr>
              <w:softHyphen/>
              <w:t>чно-н</w:t>
            </w:r>
            <w:r w:rsidRPr="001B13F2">
              <w:rPr>
                <w:rFonts w:ascii="Arial Narrow" w:hAnsi="Arial Narrow"/>
                <w:lang w:val="sr-Cyrl-CS"/>
              </w:rPr>
              <w:softHyphen/>
              <w:t>ау</w:t>
            </w:r>
            <w:r w:rsidRPr="001B13F2">
              <w:rPr>
                <w:rFonts w:ascii="Arial Narrow" w:hAnsi="Arial Narrow"/>
                <w:lang w:val="sr-Cyrl-CS"/>
              </w:rPr>
              <w:softHyphen/>
              <w:t>чни скуп</w:t>
            </w: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>З</w:t>
            </w:r>
            <w:r w:rsidRPr="001B13F2">
              <w:rPr>
                <w:rFonts w:ascii="Arial Narrow" w:hAnsi="Arial Narrow"/>
                <w:lang w:val="sr-Cyrl-CS"/>
              </w:rPr>
              <w:softHyphen/>
              <w:t>аје</w:t>
            </w:r>
            <w:r w:rsidRPr="001B13F2">
              <w:rPr>
                <w:rFonts w:ascii="Arial Narrow" w:hAnsi="Arial Narrow"/>
                <w:lang w:val="sr-Cyrl-CS"/>
              </w:rPr>
              <w:softHyphen/>
              <w:t>дн</w:t>
            </w:r>
            <w:r w:rsidRPr="001B13F2">
              <w:rPr>
                <w:rFonts w:ascii="Arial Narrow" w:hAnsi="Arial Narrow"/>
                <w:lang w:val="sr-Cyrl-CS"/>
              </w:rPr>
              <w:softHyphen/>
              <w:t>ице м</w:t>
            </w:r>
            <w:r w:rsidRPr="001B13F2">
              <w:rPr>
                <w:rFonts w:ascii="Arial Narrow" w:hAnsi="Arial Narrow"/>
                <w:lang w:val="sr-Cyrl-CS"/>
              </w:rPr>
              <w:softHyphen/>
              <w:t>ати</w:t>
            </w:r>
            <w:r w:rsidRPr="001B13F2">
              <w:rPr>
                <w:rFonts w:ascii="Arial Narrow" w:hAnsi="Arial Narrow"/>
                <w:lang w:val="sr-Cyrl-CS"/>
              </w:rPr>
              <w:softHyphen/>
              <w:t>чних б</w:t>
            </w:r>
            <w:r w:rsidRPr="001B13F2">
              <w:rPr>
                <w:rFonts w:ascii="Arial Narrow" w:hAnsi="Arial Narrow"/>
                <w:lang w:val="sr-Cyrl-CS"/>
              </w:rPr>
              <w:softHyphen/>
              <w:t>ибл</w:t>
            </w:r>
            <w:r w:rsidRPr="001B13F2">
              <w:rPr>
                <w:rFonts w:ascii="Arial Narrow" w:hAnsi="Arial Narrow"/>
                <w:lang w:val="sr-Cyrl-CS"/>
              </w:rPr>
              <w:softHyphen/>
              <w:t>и</w:t>
            </w:r>
            <w:r w:rsidRPr="001B13F2">
              <w:rPr>
                <w:rFonts w:ascii="Arial Narrow" w:hAnsi="Arial Narrow"/>
                <w:lang w:val="sr-Cyrl-CS"/>
              </w:rPr>
              <w:softHyphen/>
              <w:t>от</w:t>
            </w:r>
            <w:r w:rsidRPr="001B13F2">
              <w:rPr>
                <w:rFonts w:ascii="Arial Narrow" w:hAnsi="Arial Narrow"/>
                <w:lang w:val="sr-Cyrl-CS"/>
              </w:rPr>
              <w:softHyphen/>
              <w:t>ека Срб</w:t>
            </w:r>
            <w:r w:rsidRPr="001B13F2">
              <w:rPr>
                <w:rFonts w:ascii="Arial Narrow" w:hAnsi="Arial Narrow"/>
                <w:lang w:val="sr-Cyrl-CS"/>
              </w:rPr>
              <w:softHyphen/>
              <w:t>ије</w:t>
            </w: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  <w:p w:rsidR="00465961" w:rsidRPr="001B13F2" w:rsidRDefault="00465961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Народна библиотека Пирот</w:t>
            </w: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RS"/>
              </w:rPr>
              <w:t>1</w:t>
            </w:r>
            <w:r w:rsidRPr="001B13F2">
              <w:rPr>
                <w:rFonts w:ascii="Arial Narrow" w:hAnsi="Arial Narrow"/>
                <w:lang w:val="sr-Cyrl-CS"/>
              </w:rPr>
              <w:t xml:space="preserve">8–20. </w:t>
            </w:r>
            <w:r w:rsidRPr="001B13F2">
              <w:rPr>
                <w:rFonts w:ascii="Arial Narrow" w:hAnsi="Arial Narrow"/>
                <w:lang w:val="sr-Cyrl-RS"/>
              </w:rPr>
              <w:t xml:space="preserve">септембар </w:t>
            </w:r>
            <w:r w:rsidRPr="001B13F2">
              <w:rPr>
                <w:rFonts w:ascii="Arial Narrow" w:hAnsi="Arial Narrow"/>
                <w:lang w:val="sr-Cyrl-CS"/>
              </w:rPr>
              <w:t>2025.</w:t>
            </w: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  <w:p w:rsidR="00465961" w:rsidRPr="000E55CE" w:rsidRDefault="00465961">
            <w:pPr>
              <w:jc w:val="center"/>
              <w:rPr>
                <w:rFonts w:ascii="Arial Narrow" w:hAnsi="Arial Narrow"/>
                <w:b/>
                <w:lang w:val="sr-Cyrl-CS"/>
              </w:rPr>
            </w:pPr>
            <w:r w:rsidRPr="000E55CE">
              <w:rPr>
                <w:rFonts w:ascii="Arial Narrow" w:hAnsi="Arial Narrow"/>
                <w:b/>
                <w:lang w:val="sr-Cyrl-CS"/>
              </w:rPr>
              <w:t>ПРОГРАМ</w:t>
            </w: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  <w:p w:rsidR="00465961" w:rsidRPr="001B13F2" w:rsidRDefault="00465961">
            <w:pPr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b/>
                <w:color w:val="003399"/>
                <w:lang w:val="sr-Cyrl-RS"/>
              </w:rPr>
              <w:t>Откључавање снаге речи: промоција књиге и читања у библиотекама</w:t>
            </w:r>
          </w:p>
        </w:tc>
      </w:tr>
    </w:tbl>
    <w:p w:rsidR="00465961" w:rsidRPr="001B13F2" w:rsidRDefault="00465961">
      <w:pPr>
        <w:jc w:val="center"/>
        <w:rPr>
          <w:rFonts w:ascii="Arial Narrow" w:hAnsi="Arial Narrow"/>
          <w:lang w:val="sr-Cyrl-C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ED7D31"/>
                <w:lang w:val="sr-Cyrl-RS"/>
              </w:rPr>
            </w:pPr>
            <w:r w:rsidRPr="001B13F2">
              <w:rPr>
                <w:rFonts w:ascii="Arial Narrow" w:hAnsi="Arial Narrow"/>
                <w:color w:val="ED7D31"/>
              </w:rPr>
              <w:t>Четвртак,18. септембар</w:t>
            </w:r>
          </w:p>
        </w:tc>
        <w:tc>
          <w:tcPr>
            <w:tcW w:w="765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2F5496"/>
                <w:lang w:val="sr-Cyrl-RS"/>
              </w:rPr>
            </w:pPr>
            <w:r w:rsidRPr="001B13F2">
              <w:rPr>
                <w:rFonts w:ascii="Arial Narrow" w:hAnsi="Arial Narrow"/>
                <w:color w:val="2F5496"/>
                <w:lang w:val="sr-Cyrl-RS"/>
              </w:rPr>
              <w:t xml:space="preserve">Народна библиотека Пирот </w:t>
            </w:r>
            <w:r w:rsidR="00F02FC6" w:rsidRPr="00F00012">
              <w:rPr>
                <w:rFonts w:ascii="Arial Narrow" w:hAnsi="Arial Narrow"/>
                <w:color w:val="2F5496" w:themeColor="accent5" w:themeShade="BF"/>
                <w:lang w:val="sr-Cyrl-RS"/>
              </w:rPr>
              <w:t>(</w:t>
            </w:r>
            <w:r w:rsidRPr="00F00012">
              <w:rPr>
                <w:rFonts w:ascii="Arial Narrow" w:hAnsi="Arial Narrow"/>
                <w:color w:val="2F5496" w:themeColor="accent5" w:themeShade="BF"/>
                <w:lang w:val="sr-Cyrl-RS"/>
              </w:rPr>
              <w:t>Велика сала</w:t>
            </w:r>
            <w:r w:rsidR="00F02FC6" w:rsidRPr="00F00012">
              <w:rPr>
                <w:rFonts w:ascii="Arial Narrow" w:hAnsi="Arial Narrow"/>
                <w:color w:val="2F5496" w:themeColor="accent5" w:themeShade="BF"/>
                <w:lang w:val="sr-Cyrl-RS"/>
              </w:rPr>
              <w:t>)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 xml:space="preserve">12.00–13.00 </w:t>
            </w:r>
          </w:p>
        </w:tc>
        <w:tc>
          <w:tcPr>
            <w:tcW w:w="7650" w:type="dxa"/>
          </w:tcPr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>Регистрација учесника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  <w:vMerge w:val="restart"/>
          </w:tcPr>
          <w:p w:rsidR="00465961" w:rsidRPr="001B13F2" w:rsidRDefault="00465961">
            <w:pPr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 xml:space="preserve">13.00–14.00 </w:t>
            </w:r>
          </w:p>
        </w:tc>
        <w:tc>
          <w:tcPr>
            <w:tcW w:w="7650" w:type="dxa"/>
          </w:tcPr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>Свечано отварање Библионета 2025.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  <w:vMerge/>
          </w:tcPr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7650" w:type="dxa"/>
          </w:tcPr>
          <w:p w:rsidR="00465961" w:rsidRPr="001B13F2" w:rsidRDefault="002035D7" w:rsidP="002035D7">
            <w:pPr>
              <w:jc w:val="center"/>
              <w:rPr>
                <w:rFonts w:ascii="Arial Narrow" w:hAnsi="Arial Narrow"/>
                <w:lang w:val="sr-Cyrl-CS"/>
              </w:rPr>
            </w:pPr>
            <w:r w:rsidRPr="00C9547A">
              <w:rPr>
                <w:rFonts w:ascii="Arial Narrow" w:hAnsi="Arial Narrow"/>
                <w:lang w:val="sr-Cyrl-CS"/>
              </w:rPr>
              <w:t>Поздравне речи представника Министарства културе РС, Града</w:t>
            </w:r>
            <w:r>
              <w:rPr>
                <w:rFonts w:ascii="Arial Narrow" w:hAnsi="Arial Narrow"/>
                <w:lang w:val="sr-Cyrl-CS"/>
              </w:rPr>
              <w:t xml:space="preserve"> Пирота</w:t>
            </w:r>
            <w:r w:rsidRPr="00C9547A">
              <w:rPr>
                <w:rFonts w:ascii="Arial Narrow" w:hAnsi="Arial Narrow"/>
                <w:lang w:val="sr-Cyrl-CS"/>
              </w:rPr>
              <w:t>, Заједнице матичних библиотека Србије и домаћина скупа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465961" w:rsidRPr="001B13F2" w:rsidRDefault="00465961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465961" w:rsidRPr="001B13F2" w:rsidRDefault="00465961" w:rsidP="002035D7">
            <w:pPr>
              <w:jc w:val="center"/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 xml:space="preserve">Додела Награде </w:t>
            </w:r>
            <w:r w:rsidRPr="001B13F2">
              <w:rPr>
                <w:rFonts w:ascii="Arial Narrow" w:hAnsi="Arial Narrow"/>
                <w:i/>
                <w:lang w:val="sr-Cyrl-CS"/>
              </w:rPr>
              <w:t>Ђура Даничић</w:t>
            </w:r>
            <w:r w:rsidRPr="001B13F2">
              <w:rPr>
                <w:rFonts w:ascii="Arial Narrow" w:hAnsi="Arial Narrow"/>
                <w:lang w:val="sr-Cyrl-CS"/>
              </w:rPr>
              <w:t xml:space="preserve"> за 2024. годину 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  <w:shd w:val="clear" w:color="auto" w:fill="DDD9C3"/>
          </w:tcPr>
          <w:p w:rsidR="00465961" w:rsidRPr="001B13F2" w:rsidRDefault="00465961">
            <w:pPr>
              <w:rPr>
                <w:rFonts w:ascii="Arial Narrow" w:hAnsi="Arial Narrow"/>
                <w:lang w:val="sr-Cyrl-CS"/>
              </w:rPr>
            </w:pPr>
            <w:r w:rsidRPr="001B13F2">
              <w:rPr>
                <w:rFonts w:ascii="Arial Narrow" w:hAnsi="Arial Narrow"/>
                <w:lang w:val="sr-Cyrl-CS"/>
              </w:rPr>
              <w:t>14.00–1</w:t>
            </w:r>
            <w:r w:rsidRPr="001B13F2">
              <w:rPr>
                <w:rFonts w:ascii="Arial Narrow" w:hAnsi="Arial Narrow"/>
                <w:lang w:val="sr-Latn-RS"/>
              </w:rPr>
              <w:t>5</w:t>
            </w:r>
            <w:r w:rsidRPr="001B13F2">
              <w:rPr>
                <w:rFonts w:ascii="Arial Narrow" w:hAnsi="Arial Narrow"/>
                <w:lang w:val="sr-Cyrl-CS"/>
              </w:rPr>
              <w:t>.</w:t>
            </w:r>
            <w:r w:rsidRPr="001B13F2">
              <w:rPr>
                <w:rFonts w:ascii="Arial Narrow" w:hAnsi="Arial Narrow"/>
                <w:lang w:val="sr-Latn-RS"/>
              </w:rPr>
              <w:t>3</w:t>
            </w:r>
            <w:r w:rsidRPr="001B13F2">
              <w:rPr>
                <w:rFonts w:ascii="Arial Narrow" w:hAnsi="Arial Narrow"/>
                <w:lang w:val="sr-Cyrl-CS"/>
              </w:rPr>
              <w:t>0</w:t>
            </w:r>
          </w:p>
        </w:tc>
        <w:tc>
          <w:tcPr>
            <w:tcW w:w="7650" w:type="dxa"/>
            <w:shd w:val="clear" w:color="auto" w:fill="DDD9C3"/>
          </w:tcPr>
          <w:p w:rsidR="00465961" w:rsidRPr="001B13F2" w:rsidRDefault="00465961">
            <w:pPr>
              <w:jc w:val="center"/>
              <w:rPr>
                <w:rFonts w:ascii="Arial Narrow" w:hAnsi="Arial Narrow"/>
                <w:color w:val="2E74B5"/>
                <w:lang w:val="sr-Cyrl-RS"/>
              </w:rPr>
            </w:pPr>
            <w:r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>Ручак</w:t>
            </w:r>
            <w:r w:rsidRPr="001B13F2">
              <w:rPr>
                <w:rFonts w:ascii="Arial Narrow" w:hAnsi="Arial Narrow"/>
                <w:color w:val="1F4E79" w:themeColor="accent1" w:themeShade="80"/>
                <w:lang w:val="sr-Cyrl-CS"/>
              </w:rPr>
              <w:t xml:space="preserve"> </w:t>
            </w:r>
            <w:r w:rsidR="00F02FC6" w:rsidRPr="001B13F2">
              <w:rPr>
                <w:rFonts w:ascii="Arial Narrow" w:hAnsi="Arial Narrow"/>
                <w:color w:val="1F4E79" w:themeColor="accent1" w:themeShade="80"/>
                <w:lang w:val="sr-Cyrl-CS"/>
              </w:rPr>
              <w:t>(</w:t>
            </w:r>
            <w:r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>Хол Народне библиотеке Пирот</w:t>
            </w:r>
            <w:r w:rsidR="00F02FC6"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>)</w:t>
            </w:r>
          </w:p>
        </w:tc>
      </w:tr>
    </w:tbl>
    <w:p w:rsidR="00465961" w:rsidRPr="001B13F2" w:rsidRDefault="00465961">
      <w:pPr>
        <w:rPr>
          <w:rFonts w:ascii="Arial Narrow" w:hAnsi="Arial Narrow"/>
          <w:lang w:val="sr-Cyrl-C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rPr>
          <w:trHeight w:val="323"/>
        </w:trPr>
        <w:tc>
          <w:tcPr>
            <w:tcW w:w="279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65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2F5496"/>
                <w:lang w:val="sr-Cyrl-RS"/>
              </w:rPr>
            </w:pPr>
            <w:r w:rsidRPr="001B13F2">
              <w:rPr>
                <w:rFonts w:ascii="Arial Narrow" w:hAnsi="Arial Narrow"/>
                <w:color w:val="2F5496"/>
                <w:lang w:val="sr-Cyrl-RS"/>
              </w:rPr>
              <w:t xml:space="preserve">Предавања по позиву 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15.30</w:t>
            </w:r>
            <w:r w:rsidRPr="001B13F2">
              <w:rPr>
                <w:rFonts w:ascii="Arial Narrow" w:hAnsi="Arial Narrow"/>
              </w:rPr>
              <w:t>–</w:t>
            </w:r>
            <w:r w:rsidRPr="001B13F2">
              <w:rPr>
                <w:rFonts w:ascii="Arial Narrow" w:hAnsi="Arial Narrow"/>
                <w:lang w:val="sr-Cyrl-RS"/>
              </w:rPr>
              <w:t>15.50</w:t>
            </w:r>
          </w:p>
        </w:tc>
        <w:tc>
          <w:tcPr>
            <w:tcW w:w="7650" w:type="dxa"/>
          </w:tcPr>
          <w:p w:rsidR="00465961" w:rsidRPr="001B13F2" w:rsidRDefault="00F90163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B13F2">
              <w:rPr>
                <w:rFonts w:ascii="Arial Narrow" w:hAnsi="Arial Narrow"/>
                <w:bCs/>
                <w:lang w:val="sr-Cyrl-RS"/>
              </w:rPr>
              <w:t xml:space="preserve">Иван Умељић, Центар за промоцију науке: </w:t>
            </w:r>
            <w:r w:rsidRPr="001B13F2">
              <w:rPr>
                <w:rFonts w:ascii="Arial Narrow" w:hAnsi="Arial Narrow"/>
                <w:b/>
                <w:bCs/>
                <w:lang w:val="sr-Cyrl-RS"/>
              </w:rPr>
              <w:t>Научна култура, повер</w:t>
            </w:r>
            <w:r w:rsidR="001C3247">
              <w:rPr>
                <w:rFonts w:ascii="Arial Narrow" w:hAnsi="Arial Narrow"/>
                <w:b/>
                <w:bCs/>
              </w:rPr>
              <w:t>e</w:t>
            </w:r>
            <w:r w:rsidRPr="001B13F2">
              <w:rPr>
                <w:rFonts w:ascii="Arial Narrow" w:hAnsi="Arial Narrow"/>
                <w:b/>
                <w:bCs/>
                <w:lang w:val="sr-Cyrl-RS"/>
              </w:rPr>
              <w:t>ње и научно издаваштво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15.50</w:t>
            </w:r>
            <w:r w:rsidRPr="001B13F2">
              <w:rPr>
                <w:rFonts w:ascii="Arial Narrow" w:hAnsi="Arial Narrow"/>
              </w:rPr>
              <w:t>–</w:t>
            </w:r>
            <w:r w:rsidRPr="001B13F2">
              <w:rPr>
                <w:rFonts w:ascii="Arial Narrow" w:hAnsi="Arial Narrow"/>
                <w:lang w:val="sr-Cyrl-RS"/>
              </w:rPr>
              <w:t>16.10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465961" w:rsidRPr="001B13F2" w:rsidRDefault="00F90163" w:rsidP="00F90163">
            <w:pPr>
              <w:pStyle w:val="NormalWeb"/>
              <w:spacing w:before="240" w:beforeAutospacing="0" w:after="240" w:afterAutospacing="0"/>
              <w:rPr>
                <w:rFonts w:ascii="Arial Narrow" w:hAnsi="Arial Narrow"/>
              </w:rPr>
            </w:pPr>
            <w:r w:rsidRPr="001B13F2">
              <w:rPr>
                <w:rFonts w:ascii="Arial Narrow" w:hAnsi="Arial Narrow"/>
                <w:bCs/>
                <w:lang w:val="sr-Cyrl-RS"/>
              </w:rPr>
              <w:t xml:space="preserve">Стеван Субић, стрип цртач, </w:t>
            </w:r>
            <w:r w:rsidR="001C3247">
              <w:rPr>
                <w:rFonts w:ascii="Arial Narrow" w:hAnsi="Arial Narrow"/>
                <w:bCs/>
                <w:lang w:val="sr-Cyrl-RS"/>
              </w:rPr>
              <w:t>Немања Баћ</w:t>
            </w:r>
            <w:r w:rsidRPr="001B13F2">
              <w:rPr>
                <w:rFonts w:ascii="Arial Narrow" w:hAnsi="Arial Narrow"/>
                <w:bCs/>
                <w:lang w:val="sr-Cyrl-RS"/>
              </w:rPr>
              <w:t>ков</w:t>
            </w:r>
            <w:r w:rsidR="00680060">
              <w:rPr>
                <w:rFonts w:ascii="Arial Narrow" w:hAnsi="Arial Narrow"/>
                <w:bCs/>
                <w:lang w:val="sr-Cyrl-RS"/>
              </w:rPr>
              <w:t xml:space="preserve">ић, Политикин забавник: </w:t>
            </w:r>
            <w:r w:rsidR="00680060" w:rsidRPr="001A4EB8">
              <w:rPr>
                <w:rFonts w:ascii="Arial Narrow" w:hAnsi="Arial Narrow"/>
                <w:b/>
                <w:bCs/>
                <w:lang w:val="sr-Cyrl-RS"/>
              </w:rPr>
              <w:t>Стрип и читање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16.10</w:t>
            </w:r>
            <w:r w:rsidRPr="001B13F2">
              <w:rPr>
                <w:rFonts w:ascii="Arial Narrow" w:hAnsi="Arial Narrow"/>
              </w:rPr>
              <w:t>–</w:t>
            </w:r>
            <w:r w:rsidRPr="001B13F2">
              <w:rPr>
                <w:rFonts w:ascii="Arial Narrow" w:hAnsi="Arial Narrow"/>
                <w:lang w:val="sr-Cyrl-RS"/>
              </w:rPr>
              <w:t>16.30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465961" w:rsidRPr="001B13F2" w:rsidRDefault="00F90163">
            <w:pPr>
              <w:rPr>
                <w:rFonts w:ascii="Arial Narrow" w:hAnsi="Arial Narrow"/>
                <w:bCs/>
                <w:lang w:val="sr-Cyrl-RS"/>
              </w:rPr>
            </w:pPr>
            <w:r w:rsidRPr="001B13F2">
              <w:rPr>
                <w:rFonts w:ascii="Arial Narrow" w:hAnsi="Arial Narrow"/>
                <w:color w:val="000000"/>
              </w:rPr>
              <w:t xml:space="preserve">Claudia </w:t>
            </w:r>
            <w:proofErr w:type="spellStart"/>
            <w:r w:rsidRPr="001B13F2">
              <w:rPr>
                <w:rFonts w:ascii="Arial Narrow" w:hAnsi="Arial Narrow"/>
                <w:color w:val="000000"/>
              </w:rPr>
              <w:t>Șerbănuță</w:t>
            </w:r>
            <w:proofErr w:type="spellEnd"/>
            <w:r w:rsidRPr="001B13F2">
              <w:rPr>
                <w:rFonts w:ascii="Arial Narrow" w:hAnsi="Arial Narrow"/>
                <w:color w:val="000000"/>
                <w:lang w:val="sr-Cyrl-RS"/>
              </w:rPr>
              <w:t>, Румунија:</w:t>
            </w:r>
            <w:r w:rsidRPr="001B13F2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1B13F2">
              <w:rPr>
                <w:rFonts w:ascii="Arial Narrow" w:hAnsi="Arial Narrow"/>
                <w:iCs/>
                <w:color w:val="000000"/>
              </w:rPr>
              <w:t xml:space="preserve"> </w:t>
            </w:r>
            <w:r w:rsidRPr="001B13F2">
              <w:rPr>
                <w:rFonts w:ascii="Arial Narrow" w:hAnsi="Arial Narrow"/>
                <w:b/>
                <w:iCs/>
                <w:color w:val="000000"/>
              </w:rPr>
              <w:t>Selective Reading: From Censored Collections to Wikipedia and AI Recommendations – How Libraries Support Access to and Creation of Knowledge</w:t>
            </w:r>
            <w:r w:rsidRPr="001B13F2">
              <w:rPr>
                <w:rFonts w:ascii="Arial Narrow" w:hAnsi="Arial Narrow"/>
                <w:b/>
                <w:i/>
                <w:iCs/>
                <w:color w:val="000000"/>
                <w:lang w:val="sr-Cyrl-RS"/>
              </w:rPr>
              <w:t xml:space="preserve"> </w:t>
            </w:r>
            <w:r w:rsidRPr="006C3FC7">
              <w:rPr>
                <w:rFonts w:ascii="Arial Narrow" w:hAnsi="Arial Narrow"/>
                <w:bCs/>
                <w:lang w:val="sr-Cyrl-RS"/>
              </w:rPr>
              <w:t>(онлајн)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16.30</w:t>
            </w:r>
            <w:r w:rsidRPr="001B13F2">
              <w:rPr>
                <w:rFonts w:ascii="Arial Narrow" w:hAnsi="Arial Narrow"/>
              </w:rPr>
              <w:t>–</w:t>
            </w:r>
            <w:r w:rsidR="00A3122D">
              <w:rPr>
                <w:rFonts w:ascii="Arial Narrow" w:hAnsi="Arial Narrow"/>
                <w:lang w:val="sr-Cyrl-RS"/>
              </w:rPr>
              <w:t>16.5</w:t>
            </w:r>
            <w:r w:rsidRPr="001B13F2">
              <w:rPr>
                <w:rFonts w:ascii="Arial Narrow" w:hAnsi="Arial Narrow"/>
                <w:lang w:val="sr-Cyrl-RS"/>
              </w:rPr>
              <w:t>0</w:t>
            </w:r>
          </w:p>
        </w:tc>
        <w:tc>
          <w:tcPr>
            <w:tcW w:w="7650" w:type="dxa"/>
          </w:tcPr>
          <w:p w:rsidR="00465961" w:rsidRPr="001B13F2" w:rsidRDefault="00F90163">
            <w:pPr>
              <w:rPr>
                <w:rFonts w:ascii="Arial Narrow" w:hAnsi="Arial Narrow"/>
                <w:bCs/>
                <w:lang w:val="sr-Cyrl-RS"/>
              </w:rPr>
            </w:pPr>
            <w:proofErr w:type="spellStart"/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</w:rPr>
              <w:t>Nyakundi</w:t>
            </w:r>
            <w:proofErr w:type="spellEnd"/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  <w:lang w:val="sr-Cyrl-RS"/>
              </w:rPr>
              <w:t xml:space="preserve"> </w:t>
            </w:r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</w:rPr>
              <w:t>James</w:t>
            </w:r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</w:rPr>
              <w:t>Nyambane</w:t>
            </w:r>
            <w:proofErr w:type="spellEnd"/>
            <w:r w:rsidRPr="001B13F2">
              <w:rPr>
                <w:rFonts w:ascii="Arial Narrow" w:hAnsi="Arial Narrow"/>
                <w:bCs/>
                <w:color w:val="000000"/>
                <w:shd w:val="clear" w:color="auto" w:fill="FFFFFF"/>
                <w:lang w:val="sr-Cyrl-RS"/>
              </w:rPr>
              <w:t>, Кенија:</w:t>
            </w:r>
            <w:r w:rsidR="00FD2DEB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sr-Cyrl-RS"/>
              </w:rPr>
              <w:t xml:space="preserve"> </w:t>
            </w:r>
            <w:r w:rsidR="00FD2DEB" w:rsidRPr="00FD2DEB">
              <w:rPr>
                <w:rFonts w:ascii="Arial Narrow" w:hAnsi="Arial Narrow" w:cs="Arial"/>
                <w:b/>
                <w:color w:val="000000"/>
                <w:shd w:val="clear" w:color="auto" w:fill="FFFFFF"/>
              </w:rPr>
              <w:t>Unlocking Potential: KEY school libraries projects and its Impact to communities</w:t>
            </w:r>
            <w:r w:rsidRPr="001B13F2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6C3FC7">
              <w:rPr>
                <w:rFonts w:ascii="Arial Narrow" w:hAnsi="Arial Narrow"/>
                <w:bCs/>
                <w:lang w:val="sr-Cyrl-RS"/>
              </w:rPr>
              <w:t>(онлајн)</w:t>
            </w:r>
            <w:bookmarkStart w:id="0" w:name="_GoBack"/>
            <w:bookmarkEnd w:id="0"/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7650" w:type="dxa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bCs/>
                <w:color w:val="7030A0"/>
                <w:lang w:val="sr-Cyrl-RS"/>
              </w:rPr>
            </w:pPr>
            <w:r w:rsidRPr="001B13F2">
              <w:rPr>
                <w:rFonts w:ascii="Arial Narrow" w:hAnsi="Arial Narrow"/>
                <w:bCs/>
                <w:color w:val="7030A0"/>
                <w:lang w:val="sr-Cyrl-RS"/>
              </w:rPr>
              <w:t>Дискусија</w:t>
            </w:r>
          </w:p>
        </w:tc>
      </w:tr>
    </w:tbl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tcBorders>
              <w:bottom w:val="single" w:sz="4" w:space="0" w:color="auto"/>
            </w:tcBorders>
            <w:shd w:val="clear" w:color="auto" w:fill="FFFFFF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17.30-18.30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000000"/>
                <w:lang w:val="sr-Cyrl-RS"/>
              </w:rPr>
            </w:pPr>
            <w:r w:rsidRPr="001B13F2">
              <w:rPr>
                <w:rFonts w:ascii="Arial Narrow" w:hAnsi="Arial Narrow"/>
                <w:color w:val="000000"/>
                <w:lang w:val="sr-Cyrl-RS"/>
              </w:rPr>
              <w:t>Организовани обилазак Народне библиотеке Пирот</w:t>
            </w:r>
          </w:p>
        </w:tc>
      </w:tr>
      <w:tr w:rsidR="00465961" w:rsidRPr="001B13F2">
        <w:tc>
          <w:tcPr>
            <w:tcW w:w="2790" w:type="dxa"/>
            <w:tcBorders>
              <w:bottom w:val="single" w:sz="4" w:space="0" w:color="auto"/>
            </w:tcBorders>
            <w:shd w:val="clear" w:color="auto" w:fill="FFFFFF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18.30-20.00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color w:val="000000"/>
                <w:lang w:val="sr-Cyrl-RS"/>
              </w:rPr>
              <w:t>Слободно време</w:t>
            </w:r>
          </w:p>
        </w:tc>
      </w:tr>
      <w:tr w:rsidR="00465961" w:rsidRPr="001B13F2">
        <w:tc>
          <w:tcPr>
            <w:tcW w:w="2790" w:type="dxa"/>
            <w:shd w:val="clear" w:color="auto" w:fill="DDD9C3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 xml:space="preserve">20.00 </w:t>
            </w:r>
          </w:p>
        </w:tc>
        <w:tc>
          <w:tcPr>
            <w:tcW w:w="7650" w:type="dxa"/>
            <w:shd w:val="clear" w:color="auto" w:fill="DDD9C3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2E74B5"/>
                <w:lang w:val="sr-Cyrl-RS"/>
              </w:rPr>
            </w:pPr>
            <w:r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 xml:space="preserve">Вечера </w:t>
            </w:r>
            <w:r w:rsidR="00CA49FD"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>(</w:t>
            </w:r>
            <w:r w:rsidRPr="001B13F2">
              <w:rPr>
                <w:rFonts w:ascii="Arial Narrow" w:hAnsi="Arial Narrow"/>
                <w:color w:val="1F4E79" w:themeColor="accent1" w:themeShade="80"/>
                <w:lang w:val="sr-Latn-RS"/>
              </w:rPr>
              <w:t>Bianca Event Centar</w:t>
            </w:r>
            <w:r w:rsidR="00CA49FD" w:rsidRPr="001B13F2">
              <w:rPr>
                <w:rFonts w:ascii="Arial Narrow" w:hAnsi="Arial Narrow"/>
                <w:color w:val="1F4E79" w:themeColor="accent1" w:themeShade="80"/>
                <w:lang w:val="sr-Cyrl-RS"/>
              </w:rPr>
              <w:t>)</w:t>
            </w:r>
          </w:p>
        </w:tc>
      </w:tr>
    </w:tbl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ED7D31"/>
                <w:lang w:val="sr-Cyrl-RS"/>
              </w:rPr>
            </w:pPr>
            <w:r w:rsidRPr="001B13F2">
              <w:rPr>
                <w:rFonts w:ascii="Arial Narrow" w:hAnsi="Arial Narrow"/>
                <w:color w:val="ED7D31"/>
                <w:lang w:val="sr-Cyrl-RS"/>
              </w:rPr>
              <w:t>Петак, 19. септембар</w:t>
            </w:r>
          </w:p>
        </w:tc>
        <w:tc>
          <w:tcPr>
            <w:tcW w:w="765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2F5496"/>
              </w:rPr>
            </w:pPr>
          </w:p>
        </w:tc>
      </w:tr>
      <w:tr w:rsidR="00465961" w:rsidRPr="001B13F2">
        <w:trPr>
          <w:trHeight w:val="215"/>
        </w:trPr>
        <w:tc>
          <w:tcPr>
            <w:tcW w:w="10440" w:type="dxa"/>
            <w:gridSpan w:val="2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 xml:space="preserve">                                                 Прва радна сесија </w:t>
            </w:r>
          </w:p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i/>
                <w:color w:val="0070C0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 xml:space="preserve">                                      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en-US"/>
              </w:rPr>
              <w:t>10</w:t>
            </w:r>
            <w:r w:rsidRPr="001B13F2">
              <w:rPr>
                <w:rFonts w:ascii="Arial Narrow" w:hAnsi="Arial Narrow"/>
                <w:lang w:val="sr-Cyrl-RS"/>
              </w:rPr>
              <w:t>.</w:t>
            </w:r>
            <w:r w:rsidRPr="001B13F2">
              <w:rPr>
                <w:rFonts w:ascii="Arial Narrow" w:hAnsi="Arial Narrow"/>
                <w:lang w:val="en-US"/>
              </w:rPr>
              <w:t>00</w:t>
            </w:r>
            <w:r w:rsidRPr="001B13F2">
              <w:rPr>
                <w:rFonts w:ascii="Arial Narrow" w:hAnsi="Arial Narrow"/>
              </w:rPr>
              <w:t>–</w:t>
            </w:r>
            <w:r w:rsidRPr="001B13F2">
              <w:rPr>
                <w:rFonts w:ascii="Arial Narrow" w:hAnsi="Arial Narrow"/>
                <w:lang w:val="en-US"/>
              </w:rPr>
              <w:t>10</w:t>
            </w:r>
            <w:r w:rsidRPr="001B13F2">
              <w:rPr>
                <w:rFonts w:ascii="Arial Narrow" w:hAnsi="Arial Narrow"/>
                <w:lang w:val="sr-Cyrl-RS"/>
              </w:rPr>
              <w:t>.15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line="240" w:lineRule="auto"/>
              <w:ind w:left="0"/>
              <w:rPr>
                <w:rFonts w:ascii="Arial Narrow" w:eastAsia="Times New Roman" w:hAnsi="Arial Narrow"/>
                <w:sz w:val="24"/>
                <w:szCs w:val="24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Марија Шаровић, </w:t>
            </w:r>
            <w:r w:rsidRPr="001B13F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Народна библиотека Пирот: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С</w:t>
            </w:r>
            <w:r w:rsidRPr="001B13F2">
              <w:rPr>
                <w:rFonts w:ascii="Arial Narrow" w:hAnsi="Arial Narrow"/>
                <w:b/>
                <w:color w:val="000000"/>
                <w:sz w:val="24"/>
                <w:szCs w:val="24"/>
                <w:lang w:val="sr-Cyrl-RS"/>
              </w:rPr>
              <w:t xml:space="preserve">ајам књига и графике у Пироту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-</w:t>
            </w:r>
            <w:r w:rsidRPr="001B13F2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 xml:space="preserve">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Двадесет шест златних стаза до књиге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en-US"/>
              </w:rPr>
            </w:pPr>
            <w:r w:rsidRPr="001B13F2">
              <w:rPr>
                <w:rFonts w:ascii="Arial Narrow" w:hAnsi="Arial Narrow"/>
                <w:lang w:val="en-US"/>
              </w:rPr>
              <w:t>10.15-10.30</w:t>
            </w:r>
          </w:p>
        </w:tc>
        <w:tc>
          <w:tcPr>
            <w:tcW w:w="7650" w:type="dxa"/>
          </w:tcPr>
          <w:p w:rsidR="00465961" w:rsidRPr="001B13F2" w:rsidRDefault="00465961">
            <w:pPr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Јелена Бенић</w:t>
            </w:r>
            <w:r w:rsidR="007E2315" w:rsidRPr="001B13F2">
              <w:rPr>
                <w:rFonts w:ascii="Arial Narrow" w:hAnsi="Arial Narrow"/>
                <w:lang w:val="sr-Cyrl-RS"/>
              </w:rPr>
              <w:t>,</w:t>
            </w:r>
            <w:r w:rsidRPr="001B13F2">
              <w:rPr>
                <w:rFonts w:ascii="Arial Narrow" w:hAnsi="Arial Narrow"/>
                <w:lang w:val="sr-Cyrl-RS"/>
              </w:rPr>
              <w:t xml:space="preserve"> Народна библиотека Србије: </w:t>
            </w:r>
            <w:r w:rsidRPr="001B13F2">
              <w:rPr>
                <w:rFonts w:ascii="Arial Narrow" w:hAnsi="Arial Narrow"/>
                <w:b/>
                <w:lang w:val="sr-Cyrl-RS"/>
              </w:rPr>
              <w:t>Анализа читалачких клубова у библиотекама у Србији – тренутно стање и перспективе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10.30-10.45</w:t>
            </w:r>
          </w:p>
        </w:tc>
        <w:tc>
          <w:tcPr>
            <w:tcW w:w="7650" w:type="dxa"/>
          </w:tcPr>
          <w:p w:rsidR="00465961" w:rsidRPr="001B13F2" w:rsidRDefault="00465961" w:rsidP="008C60F1">
            <w:pPr>
              <w:pStyle w:val="ListParagraph"/>
              <w:spacing w:after="0" w:line="240" w:lineRule="auto"/>
              <w:ind w:left="0"/>
              <w:rPr>
                <w:rFonts w:ascii="Arial Narrow" w:eastAsia="Times New Roman" w:hAnsi="Arial Narrow"/>
                <w:b/>
                <w:sz w:val="24"/>
                <w:szCs w:val="24"/>
                <w:lang w:val="sr-Cyrl-RS"/>
              </w:rPr>
            </w:pPr>
            <w:r w:rsidRPr="001B13F2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</w:rPr>
              <w:t>Вања Ковачевић</w:t>
            </w:r>
            <w:r w:rsidRPr="001B13F2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Библиотека Матице српске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val="sr-Cyrl-RS"/>
              </w:rPr>
              <w:t>: Улога друштвених мрежа библиотека у подстицању читалачких навика младих</w:t>
            </w:r>
            <w:r w:rsidRPr="001B13F2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: Инстаграм и ТикТок као алати за промоцију читања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en-US"/>
              </w:rPr>
            </w:pPr>
            <w:r w:rsidRPr="001B13F2">
              <w:rPr>
                <w:rFonts w:ascii="Arial Narrow" w:hAnsi="Arial Narrow"/>
                <w:lang w:val="en-US"/>
              </w:rPr>
              <w:lastRenderedPageBreak/>
              <w:t>10.45-11.00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NormalWeb"/>
              <w:spacing w:before="0" w:beforeAutospacing="0" w:after="160" w:afterAutospacing="0"/>
              <w:jc w:val="both"/>
              <w:rPr>
                <w:rFonts w:ascii="Arial Narrow" w:hAnsi="Arial Narrow"/>
                <w:lang w:val="sr-Cyrl-RS"/>
              </w:rPr>
            </w:pPr>
            <w:proofErr w:type="spellStart"/>
            <w:r w:rsidRPr="001B13F2">
              <w:rPr>
                <w:rFonts w:ascii="Arial Narrow" w:hAnsi="Arial Narrow"/>
                <w:color w:val="000000"/>
              </w:rPr>
              <w:t>Биљана</w:t>
            </w:r>
            <w:proofErr w:type="spellEnd"/>
            <w:r w:rsidRPr="001B13F2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B13F2">
              <w:rPr>
                <w:rFonts w:ascii="Arial Narrow" w:hAnsi="Arial Narrow"/>
                <w:color w:val="000000"/>
              </w:rPr>
              <w:t>Петровић</w:t>
            </w:r>
            <w:proofErr w:type="spellEnd"/>
            <w:r w:rsidRPr="001B13F2">
              <w:rPr>
                <w:rFonts w:ascii="Arial Narrow" w:hAnsi="Arial Narrow"/>
                <w:color w:val="000000"/>
              </w:rPr>
              <w:t>,</w:t>
            </w:r>
            <w:r w:rsidRPr="001B13F2">
              <w:rPr>
                <w:rFonts w:ascii="Arial Narrow" w:hAnsi="Arial Narrow"/>
                <w:color w:val="000000"/>
                <w:lang w:val="sr-Cyrl-RS"/>
              </w:rPr>
              <w:t xml:space="preserve"> </w:t>
            </w:r>
            <w:proofErr w:type="spellStart"/>
            <w:r w:rsidRPr="001B13F2">
              <w:rPr>
                <w:rFonts w:ascii="Arial Narrow" w:hAnsi="Arial Narrow"/>
                <w:color w:val="000000"/>
              </w:rPr>
              <w:t>Библиотека</w:t>
            </w:r>
            <w:proofErr w:type="spellEnd"/>
            <w:r w:rsidRPr="001B13F2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B13F2">
              <w:rPr>
                <w:rFonts w:ascii="Arial Narrow" w:hAnsi="Arial Narrow"/>
                <w:color w:val="000000"/>
              </w:rPr>
              <w:t>града</w:t>
            </w:r>
            <w:proofErr w:type="spellEnd"/>
            <w:r w:rsidRPr="001B13F2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B13F2">
              <w:rPr>
                <w:rFonts w:ascii="Arial Narrow" w:hAnsi="Arial Narrow"/>
                <w:color w:val="000000"/>
              </w:rPr>
              <w:t>Београда</w:t>
            </w:r>
            <w:proofErr w:type="spellEnd"/>
            <w:r w:rsidRPr="001B13F2">
              <w:rPr>
                <w:rFonts w:ascii="Arial Narrow" w:hAnsi="Arial Narrow"/>
                <w:color w:val="000000"/>
                <w:lang w:val="sr-Cyrl-RS"/>
              </w:rPr>
              <w:t xml:space="preserve">: </w:t>
            </w:r>
            <w:r w:rsidRPr="001B13F2">
              <w:rPr>
                <w:rFonts w:ascii="Arial Narrow" w:hAnsi="Arial Narrow"/>
                <w:b/>
                <w:color w:val="000000"/>
                <w:lang w:val="sr-Cyrl-RS"/>
              </w:rPr>
              <w:t>Чик, погоди! Како библиотекари подстичу читање код савременог детета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0153B5">
            <w:pPr>
              <w:pStyle w:val="BodyTextIndent"/>
              <w:ind w:firstLine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11.00-11.15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 w:rsidRPr="001B13F2">
              <w:rPr>
                <w:rFonts w:ascii="Arial Narrow" w:eastAsia="Times New Roman" w:hAnsi="Arial Narrow"/>
                <w:bCs/>
                <w:color w:val="1A1C1E"/>
                <w:sz w:val="24"/>
                <w:szCs w:val="24"/>
              </w:rPr>
              <w:t xml:space="preserve">Сања Арбутина, Весна Живковић, </w:t>
            </w:r>
            <w:r w:rsidRPr="001B13F2">
              <w:rPr>
                <w:rFonts w:ascii="Arial Narrow" w:hAnsi="Arial Narrow"/>
                <w:color w:val="1A1C1E"/>
                <w:sz w:val="24"/>
                <w:szCs w:val="24"/>
              </w:rPr>
              <w:t>Градска библиотека у Новом Саду</w:t>
            </w:r>
            <w:r w:rsidRPr="001B13F2">
              <w:rPr>
                <w:rFonts w:ascii="Arial Narrow" w:hAnsi="Arial Narrow"/>
                <w:color w:val="1A1C1E"/>
                <w:sz w:val="24"/>
                <w:szCs w:val="24"/>
                <w:lang w:val="sr-Cyrl-RS"/>
              </w:rPr>
              <w:t>:</w:t>
            </w:r>
          </w:p>
          <w:p w:rsidR="00465961" w:rsidRPr="001B13F2" w:rsidRDefault="00465961">
            <w:pPr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b/>
                <w:bCs/>
                <w:color w:val="1A1C1E"/>
                <w:lang w:val="sr-Cyrl-RS"/>
              </w:rPr>
              <w:t xml:space="preserve">Неговање </w:t>
            </w:r>
            <w:r w:rsidRPr="001B13F2">
              <w:rPr>
                <w:rFonts w:ascii="Arial Narrow" w:hAnsi="Arial Narrow"/>
                <w:b/>
                <w:bCs/>
                <w:i/>
                <w:iCs/>
                <w:color w:val="1A1C1E"/>
                <w:lang w:val="sr-Cyrl-RS"/>
              </w:rPr>
              <w:t>културе читања</w:t>
            </w:r>
            <w:r w:rsidRPr="001B13F2">
              <w:rPr>
                <w:rFonts w:ascii="Arial Narrow" w:hAnsi="Arial Narrow"/>
                <w:b/>
                <w:bCs/>
                <w:color w:val="1A1C1E"/>
                <w:lang w:val="sr-Cyrl-RS"/>
              </w:rPr>
              <w:t xml:space="preserve"> и мултикултурализма у</w:t>
            </w:r>
            <w:r w:rsidRPr="001B13F2">
              <w:rPr>
                <w:rFonts w:ascii="Arial Narrow" w:hAnsi="Arial Narrow"/>
                <w:b/>
                <w:bCs/>
                <w:color w:val="1A1C1E"/>
              </w:rPr>
              <w:t> </w:t>
            </w:r>
          </w:p>
          <w:p w:rsidR="00465961" w:rsidRPr="001B13F2" w:rsidRDefault="00465961" w:rsidP="000B12C5">
            <w:pPr>
              <w:rPr>
                <w:rFonts w:ascii="Arial Narrow" w:hAnsi="Arial Narrow"/>
                <w:b/>
                <w:bCs/>
                <w:color w:val="1A1C1E"/>
                <w:lang w:val="sr-Cyrl-RS"/>
              </w:rPr>
            </w:pPr>
            <w:r w:rsidRPr="001B13F2">
              <w:rPr>
                <w:rFonts w:ascii="Arial Narrow" w:hAnsi="Arial Narrow"/>
                <w:b/>
                <w:bCs/>
                <w:color w:val="1A1C1E"/>
                <w:lang w:val="sr-Cyrl-RS"/>
              </w:rPr>
              <w:t>Г</w:t>
            </w:r>
            <w:r w:rsidR="000B12C5" w:rsidRPr="001B13F2">
              <w:rPr>
                <w:rFonts w:ascii="Arial Narrow" w:hAnsi="Arial Narrow"/>
                <w:b/>
                <w:bCs/>
                <w:color w:val="1A1C1E"/>
                <w:lang w:val="sr-Cyrl-RS"/>
              </w:rPr>
              <w:t>радској библиотеци у Новом Саду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  <w:shd w:val="clear" w:color="auto" w:fill="C4BC96"/>
          </w:tcPr>
          <w:p w:rsidR="00465961" w:rsidRPr="001B13F2" w:rsidRDefault="006A2F75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11.15</w:t>
            </w:r>
            <w:r w:rsidR="00465961" w:rsidRPr="001B13F2">
              <w:rPr>
                <w:rFonts w:ascii="Arial Narrow" w:hAnsi="Arial Narrow"/>
              </w:rPr>
              <w:t>–</w:t>
            </w:r>
            <w:r w:rsidR="00B07133">
              <w:rPr>
                <w:rFonts w:ascii="Arial Narrow" w:hAnsi="Arial Narrow"/>
                <w:lang w:val="sr-Cyrl-RS"/>
              </w:rPr>
              <w:t>11.45</w:t>
            </w:r>
          </w:p>
        </w:tc>
        <w:tc>
          <w:tcPr>
            <w:tcW w:w="7650" w:type="dxa"/>
            <w:shd w:val="clear" w:color="auto" w:fill="C4BC96"/>
          </w:tcPr>
          <w:p w:rsidR="00465961" w:rsidRPr="001B13F2" w:rsidRDefault="00465961">
            <w:pPr>
              <w:jc w:val="center"/>
              <w:rPr>
                <w:rFonts w:ascii="Arial Narrow" w:hAnsi="Arial Narrow"/>
                <w:color w:val="336600"/>
                <w:lang w:val="sr-Cyrl-RS"/>
              </w:rPr>
            </w:pPr>
            <w:r w:rsidRPr="001B13F2">
              <w:rPr>
                <w:rFonts w:ascii="Arial Narrow" w:hAnsi="Arial Narrow"/>
                <w:color w:val="336600"/>
                <w:lang w:val="sr-Cyrl-RS"/>
              </w:rPr>
              <w:t xml:space="preserve">Пауза за кафу </w:t>
            </w:r>
            <w:r w:rsidRPr="001B13F2">
              <w:rPr>
                <w:rFonts w:ascii="Arial Narrow" w:hAnsi="Arial Narrow"/>
                <w:color w:val="336600"/>
                <w:lang w:val="sr-Cyrl-CS"/>
              </w:rPr>
              <w:t>(фоаје)</w:t>
            </w:r>
          </w:p>
        </w:tc>
      </w:tr>
    </w:tbl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ED7D31"/>
                <w:lang w:val="sr-Cyrl-RS"/>
              </w:rPr>
            </w:pPr>
            <w:r w:rsidRPr="001B13F2">
              <w:rPr>
                <w:rFonts w:ascii="Arial Narrow" w:hAnsi="Arial Narrow"/>
                <w:color w:val="ED7D31"/>
                <w:lang w:val="sr-Cyrl-RS"/>
              </w:rPr>
              <w:t>Петак, 19. септембар</w:t>
            </w:r>
          </w:p>
        </w:tc>
        <w:tc>
          <w:tcPr>
            <w:tcW w:w="7650" w:type="dxa"/>
            <w:shd w:val="clear" w:color="auto" w:fill="D9D9D9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color w:val="2F5496"/>
              </w:rPr>
            </w:pPr>
          </w:p>
        </w:tc>
      </w:tr>
      <w:tr w:rsidR="00465961" w:rsidRPr="001B13F2">
        <w:trPr>
          <w:trHeight w:val="215"/>
        </w:trPr>
        <w:tc>
          <w:tcPr>
            <w:tcW w:w="10440" w:type="dxa"/>
            <w:gridSpan w:val="2"/>
          </w:tcPr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 xml:space="preserve">                                                 Друга радна сесија </w:t>
            </w:r>
          </w:p>
          <w:p w:rsidR="00465961" w:rsidRPr="001B13F2" w:rsidRDefault="00465961">
            <w:pPr>
              <w:pStyle w:val="BodyTextIndent"/>
              <w:ind w:firstLine="0"/>
              <w:jc w:val="center"/>
              <w:rPr>
                <w:rFonts w:ascii="Arial Narrow" w:hAnsi="Arial Narrow"/>
                <w:i/>
                <w:color w:val="0070C0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 xml:space="preserve">                                      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en-US"/>
              </w:rPr>
              <w:t>11.45</w:t>
            </w:r>
            <w:r w:rsidRPr="001B13F2">
              <w:rPr>
                <w:rFonts w:ascii="Arial Narrow" w:hAnsi="Arial Narrow"/>
              </w:rPr>
              <w:t>–</w:t>
            </w:r>
            <w:r w:rsidRPr="001B13F2">
              <w:rPr>
                <w:rFonts w:ascii="Arial Narrow" w:hAnsi="Arial Narrow"/>
                <w:lang w:val="en-US"/>
              </w:rPr>
              <w:t>12.00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200" w:line="240" w:lineRule="auto"/>
              <w:ind w:left="0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Александра А. Ердевички Томић, Библиотека шабачка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: </w:t>
            </w:r>
            <w:r w:rsidR="008F2C68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val="sr-Cyrl-RS"/>
              </w:rPr>
              <w:t>Читалачки и стри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val="sr-Cyrl-RS"/>
              </w:rPr>
              <w:t>п клубови – место окупљања младих у Библиотеци шабачкој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en-US"/>
              </w:rPr>
            </w:pPr>
            <w:r w:rsidRPr="001B13F2">
              <w:rPr>
                <w:rFonts w:ascii="Arial Narrow" w:hAnsi="Arial Narrow"/>
                <w:lang w:val="en-US"/>
              </w:rPr>
              <w:t>12.00-12.15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rPr>
                <w:rFonts w:ascii="Arial Narrow" w:eastAsia="Times New Roman" w:hAnsi="Arial Narrow"/>
                <w:sz w:val="24"/>
                <w:szCs w:val="24"/>
                <w:lang w:val="sr-Cyrl-RS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Жана Гњатовић, Анђелија Пругинић, Градска библиотека „Карло Бијелицки“ Сомбор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: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val="sr-Cyrl-RS"/>
              </w:rPr>
              <w:t>Читалачки клубови у сомборској библиотеци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12.15-12.30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rPr>
                <w:rFonts w:ascii="Arial Narrow" w:eastAsia="Times New Roman" w:hAnsi="Arial Narrow"/>
                <w:sz w:val="24"/>
                <w:szCs w:val="24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Јасна Бркић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Библиотека града Београда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. </w:t>
            </w:r>
            <w:r w:rsidRPr="001B13F2">
              <w:rPr>
                <w:rFonts w:ascii="Arial Narrow" w:eastAsia="Times New Roman" w:hAnsi="Arial Narrow"/>
                <w:b/>
                <w:i/>
                <w:iCs/>
                <w:color w:val="000000"/>
                <w:sz w:val="24"/>
                <w:szCs w:val="24"/>
              </w:rPr>
              <w:t>Бебодружење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 xml:space="preserve"> – програм подршке родитељству и развоју читалачких навика у најранијем узрасту</w:t>
            </w:r>
          </w:p>
          <w:p w:rsidR="00465961" w:rsidRPr="001B13F2" w:rsidRDefault="00465961">
            <w:pPr>
              <w:pStyle w:val="ListParagraph"/>
              <w:spacing w:after="0" w:line="240" w:lineRule="auto"/>
              <w:ind w:left="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12.30-12.45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200" w:line="240" w:lineRule="auto"/>
              <w:ind w:left="0"/>
              <w:rPr>
                <w:rFonts w:ascii="Arial Narrow" w:eastAsia="Times New Roman" w:hAnsi="Arial Narrow"/>
                <w:sz w:val="24"/>
                <w:szCs w:val="24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Виолета M. Ђорђевић, Библиотека града Београда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: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</w:rPr>
              <w:t>Изложбе Библиотеке града Београда као инструмент промоције културе читања</w:t>
            </w:r>
          </w:p>
        </w:tc>
      </w:tr>
      <w:tr w:rsidR="00465961" w:rsidRPr="001B13F2">
        <w:trPr>
          <w:trHeight w:val="215"/>
        </w:trPr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12.45-13.00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val="sr-Cyrl-RS"/>
              </w:rPr>
            </w:pP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Тијана Бацетић, Јасмина Луковић, Маријана Дрндаревић, Народна библиотека Ужице</w:t>
            </w:r>
            <w:r w:rsidRPr="001B13F2">
              <w:rPr>
                <w:rFonts w:ascii="Arial Narrow" w:eastAsia="Times New Roman" w:hAnsi="Arial Narrow"/>
                <w:color w:val="000000"/>
                <w:sz w:val="24"/>
                <w:szCs w:val="24"/>
                <w:lang w:val="sr-Cyrl-RS"/>
              </w:rPr>
              <w:t xml:space="preserve">: </w:t>
            </w:r>
            <w:r w:rsidRPr="001B13F2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val="sr-Cyrl-RS"/>
              </w:rPr>
              <w:t>Радионице Дечјег одељења Народне библиотеке Ужице као подршка социјалном и емоционалном развоју деце предшколског узраста</w:t>
            </w:r>
          </w:p>
        </w:tc>
      </w:tr>
      <w:tr w:rsidR="002917A4" w:rsidRPr="001B13F2">
        <w:trPr>
          <w:trHeight w:val="215"/>
        </w:trPr>
        <w:tc>
          <w:tcPr>
            <w:tcW w:w="2790" w:type="dxa"/>
          </w:tcPr>
          <w:p w:rsidR="002917A4" w:rsidRPr="001B13F2" w:rsidRDefault="002917A4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13.00-14.00</w:t>
            </w:r>
          </w:p>
        </w:tc>
        <w:tc>
          <w:tcPr>
            <w:tcW w:w="7650" w:type="dxa"/>
          </w:tcPr>
          <w:p w:rsidR="002917A4" w:rsidRPr="001B13F2" w:rsidRDefault="002917A4" w:rsidP="002917A4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1B13F2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sr-Cyrl-RS"/>
              </w:rPr>
              <w:t>Ручак</w:t>
            </w:r>
            <w:r w:rsidRPr="001B13F2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sr-Cyrl-CS"/>
              </w:rPr>
              <w:t xml:space="preserve"> (</w:t>
            </w:r>
            <w:r w:rsidRPr="001B13F2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sr-Cyrl-RS"/>
              </w:rPr>
              <w:t>Хол Народне библиотеке Пирот)</w:t>
            </w:r>
          </w:p>
        </w:tc>
      </w:tr>
    </w:tbl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p w:rsidR="00465961" w:rsidRPr="001B13F2" w:rsidRDefault="00465961">
      <w:pPr>
        <w:pStyle w:val="BodyTextIndent"/>
        <w:ind w:firstLine="0"/>
        <w:rPr>
          <w:rFonts w:ascii="Arial Narrow" w:hAnsi="Arial Narrow"/>
          <w:lang w:val="sr-Cyrl-R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shd w:val="clear" w:color="auto" w:fill="C4BC96"/>
          </w:tcPr>
          <w:p w:rsidR="00465961" w:rsidRPr="001B13F2" w:rsidRDefault="002917A4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14.00</w:t>
            </w:r>
            <w:r w:rsidR="00465961" w:rsidRPr="001B13F2">
              <w:rPr>
                <w:rFonts w:ascii="Arial Narrow" w:hAnsi="Arial Narrow"/>
              </w:rPr>
              <w:t>–</w:t>
            </w:r>
            <w:r w:rsidR="00465961" w:rsidRPr="001B13F2">
              <w:rPr>
                <w:rFonts w:ascii="Arial Narrow" w:hAnsi="Arial Narrow"/>
                <w:lang w:val="sr-Cyrl-RS"/>
              </w:rPr>
              <w:t>15</w:t>
            </w:r>
            <w:r w:rsidRPr="001B13F2">
              <w:rPr>
                <w:rFonts w:ascii="Arial Narrow" w:hAnsi="Arial Narrow"/>
                <w:lang w:val="sr-Cyrl-RS"/>
              </w:rPr>
              <w:t>.00</w:t>
            </w:r>
          </w:p>
        </w:tc>
        <w:tc>
          <w:tcPr>
            <w:tcW w:w="7650" w:type="dxa"/>
            <w:shd w:val="clear" w:color="auto" w:fill="C4BC96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B13F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Панел сесија</w:t>
            </w:r>
            <w:r w:rsidR="005B384F" w:rsidRPr="001B13F2">
              <w:rPr>
                <w:rStyle w:val="FootnoteReference"/>
                <w:rFonts w:ascii="Arial Narrow" w:hAnsi="Arial Narrow"/>
                <w:color w:val="000000"/>
                <w:sz w:val="24"/>
                <w:szCs w:val="24"/>
                <w:lang w:val="sr-Cyrl-RS"/>
              </w:rPr>
              <w:footnoteReference w:id="1"/>
            </w:r>
            <w:r w:rsidRPr="001B13F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465961" w:rsidRPr="001B13F2" w:rsidRDefault="00465961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B13F2">
              <w:rPr>
                <w:rFonts w:ascii="Arial Narrow" w:hAnsi="Arial Narrow"/>
                <w:sz w:val="24"/>
                <w:szCs w:val="24"/>
                <w:lang w:val="sr-Cyrl-RS"/>
              </w:rPr>
              <w:t>(модератор Драгана Јовановић, Библиотека Матице српске)</w:t>
            </w:r>
          </w:p>
        </w:tc>
      </w:tr>
      <w:tr w:rsidR="00465961" w:rsidRPr="001B13F2">
        <w:tc>
          <w:tcPr>
            <w:tcW w:w="10440" w:type="dxa"/>
            <w:gridSpan w:val="2"/>
          </w:tcPr>
          <w:p w:rsidR="00465961" w:rsidRPr="001B13F2" w:rsidRDefault="004659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lang w:val="sr-Cyrl-RS"/>
              </w:rPr>
            </w:pPr>
            <w:r w:rsidRPr="001B13F2">
              <w:rPr>
                <w:rFonts w:ascii="Arial Narrow" w:hAnsi="Arial Narrow"/>
                <w:color w:val="000000"/>
                <w:lang w:val="sr-Cyrl-RS"/>
              </w:rPr>
              <w:t xml:space="preserve">Учествују: </w:t>
            </w: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Гордана М. Вучковић</w:t>
            </w:r>
            <w:r>
              <w:rPr>
                <w:rFonts w:ascii="Arial Narrow" w:hAnsi="Arial Narrow"/>
                <w:lang w:val="sr-Latn-RS"/>
              </w:rPr>
              <w:t>,</w:t>
            </w:r>
            <w:r>
              <w:rPr>
                <w:rFonts w:ascii="Arial Narrow" w:hAnsi="Arial Narrow"/>
                <w:lang w:val="sr-Cyrl-RS"/>
              </w:rPr>
              <w:t xml:space="preserve"> Јасмина З. Марковић</w:t>
            </w:r>
            <w:r>
              <w:rPr>
                <w:rFonts w:ascii="Arial Narrow" w:hAnsi="Arial Narrow"/>
                <w:lang w:val="sr-Latn-RS"/>
              </w:rPr>
              <w:t>,</w:t>
            </w:r>
            <w:r>
              <w:rPr>
                <w:rFonts w:ascii="Arial Narrow" w:hAnsi="Arial Narrow"/>
                <w:lang w:val="sr-Cyrl-RS"/>
              </w:rPr>
              <w:t xml:space="preserve"> Марија Д. Ракић Шаранац</w:t>
            </w:r>
            <w:r>
              <w:rPr>
                <w:rFonts w:ascii="Arial Narrow" w:hAnsi="Arial Narrow"/>
                <w:lang w:val="sr-Latn-RS"/>
              </w:rPr>
              <w:t xml:space="preserve">, </w:t>
            </w:r>
            <w:r>
              <w:rPr>
                <w:rFonts w:ascii="Arial Narrow" w:hAnsi="Arial Narrow"/>
                <w:lang w:val="sr-Cyrl-RS"/>
              </w:rPr>
              <w:t>Народна библиотека „Вук Караџић”</w:t>
            </w:r>
            <w:r>
              <w:rPr>
                <w:rFonts w:ascii="Arial Narrow" w:hAnsi="Arial Narrow"/>
                <w:lang w:val="sr-Latn-RS"/>
              </w:rPr>
              <w:t xml:space="preserve">, </w:t>
            </w:r>
            <w:r>
              <w:rPr>
                <w:rFonts w:ascii="Arial Narrow" w:hAnsi="Arial Narrow"/>
                <w:lang w:val="sr-Cyrl-RS"/>
              </w:rPr>
              <w:t>Крагујевац</w:t>
            </w:r>
            <w:r>
              <w:rPr>
                <w:rFonts w:ascii="Arial Narrow" w:hAnsi="Arial Narrow"/>
                <w:lang w:val="sr-Latn-RS"/>
              </w:rPr>
              <w:t>: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Када библиотека проговори гласом завичаја:</w:t>
            </w:r>
            <w:r>
              <w:rPr>
                <w:rFonts w:ascii="Arial Narrow" w:hAnsi="Arial Narrow"/>
                <w:b/>
                <w:lang w:val="sr-Latn-RS"/>
              </w:rPr>
              <w:t xml:space="preserve"> </w:t>
            </w:r>
            <w:r>
              <w:rPr>
                <w:rFonts w:ascii="Arial Narrow" w:hAnsi="Arial Narrow"/>
                <w:b/>
                <w:lang w:val="sr-Cyrl-RS"/>
              </w:rPr>
              <w:t>дани крагујевачке књиге</w:t>
            </w:r>
          </w:p>
          <w:p w:rsidR="008234F9" w:rsidRDefault="008234F9" w:rsidP="008234F9">
            <w:pPr>
              <w:rPr>
                <w:rFonts w:ascii="Arial Narrow" w:hAnsi="Arial Narrow"/>
                <w:lang w:val="sr-Latn-RS"/>
              </w:rPr>
            </w:pPr>
          </w:p>
          <w:p w:rsidR="008234F9" w:rsidRDefault="008234F9" w:rsidP="008234F9">
            <w:pPr>
              <w:rPr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Исидора Р. Ињац, Владислава В. Ивковић Марковић</w:t>
            </w:r>
            <w:r>
              <w:rPr>
                <w:lang w:val="ru-RU"/>
              </w:rPr>
              <w:t xml:space="preserve">, </w:t>
            </w:r>
            <w:r>
              <w:rPr>
                <w:rFonts w:ascii="Arial Narrow" w:hAnsi="Arial Narrow"/>
                <w:lang w:val="sr-Cyrl-RS"/>
              </w:rPr>
              <w:t>Библиотека града Београда</w:t>
            </w:r>
            <w:r>
              <w:rPr>
                <w:rFonts w:ascii="Arial Narrow" w:hAnsi="Arial Narrow"/>
                <w:lang w:val="sr-Latn-RS"/>
              </w:rPr>
              <w:t>:</w:t>
            </w:r>
            <w:r>
              <w:rPr>
                <w:lang w:val="sr-Latn-RS"/>
              </w:rPr>
              <w:t xml:space="preserve"> 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Читање у центру пажње: како признања и награде оснажују библиотеку и читалачку заједницу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Cyrl-RS"/>
              </w:rPr>
            </w:pPr>
          </w:p>
          <w:p w:rsidR="008234F9" w:rsidRDefault="008234F9" w:rsidP="008234F9">
            <w:pPr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RS"/>
              </w:rPr>
              <w:t>Биљана Живановић</w:t>
            </w:r>
            <w:r>
              <w:rPr>
                <w:rFonts w:ascii="Arial Narrow" w:hAnsi="Arial Narrow"/>
                <w:lang w:val="sr-Latn-RS"/>
              </w:rPr>
              <w:t xml:space="preserve">, </w:t>
            </w:r>
            <w:r>
              <w:rPr>
                <w:rFonts w:ascii="Arial Narrow" w:hAnsi="Arial Narrow"/>
                <w:lang w:val="sr-Cyrl-RS"/>
              </w:rPr>
              <w:t>Милица Марковић</w:t>
            </w:r>
            <w:r>
              <w:rPr>
                <w:lang w:val="sr-Latn-RS"/>
              </w:rPr>
              <w:t xml:space="preserve">, </w:t>
            </w:r>
            <w:r>
              <w:rPr>
                <w:rFonts w:ascii="Arial Narrow" w:hAnsi="Arial Narrow"/>
                <w:lang w:val="sr-Cyrl-RS"/>
              </w:rPr>
              <w:t>Народна библиотека Смедерево</w:t>
            </w:r>
            <w:r>
              <w:rPr>
                <w:rFonts w:ascii="Arial Narrow" w:hAnsi="Arial Narrow"/>
                <w:lang w:val="sr-Latn-RS"/>
              </w:rPr>
              <w:t>: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Тинејџери и поезија</w:t>
            </w:r>
            <w:r>
              <w:rPr>
                <w:rFonts w:ascii="Arial Narrow" w:hAnsi="Arial Narrow"/>
                <w:b/>
                <w:lang w:val="sr-Latn-RS"/>
              </w:rPr>
              <w:t xml:space="preserve">: </w:t>
            </w:r>
            <w:r>
              <w:rPr>
                <w:rFonts w:ascii="Arial Narrow" w:hAnsi="Arial Narrow"/>
                <w:b/>
                <w:lang w:val="sr-Cyrl-RS"/>
              </w:rPr>
              <w:t>програми за младе дигиталног доба</w:t>
            </w: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Александра З. Милетић</w:t>
            </w:r>
            <w:r>
              <w:rPr>
                <w:rFonts w:ascii="Arial Narrow" w:hAnsi="Arial Narrow"/>
                <w:lang w:val="sr-Latn-RS"/>
              </w:rPr>
              <w:t>, Народна библиотека „Радоје Домановић</w:t>
            </w:r>
            <w:r>
              <w:rPr>
                <w:rFonts w:ascii="Arial Narrow" w:hAnsi="Arial Narrow"/>
                <w:lang w:val="sr-Cyrl-RS"/>
              </w:rPr>
              <w:t>”</w:t>
            </w:r>
            <w:r>
              <w:rPr>
                <w:rFonts w:ascii="Arial Narrow" w:hAnsi="Arial Narrow"/>
                <w:lang w:val="sr-Latn-RS"/>
              </w:rPr>
              <w:t>, Лесков</w:t>
            </w:r>
            <w:r>
              <w:rPr>
                <w:rFonts w:ascii="Arial Narrow" w:hAnsi="Arial Narrow"/>
                <w:lang w:val="sr-Cyrl-RS"/>
              </w:rPr>
              <w:t>ац: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Latn-RS"/>
              </w:rPr>
            </w:pPr>
            <w:r>
              <w:rPr>
                <w:rFonts w:ascii="Arial Narrow" w:hAnsi="Arial Narrow"/>
                <w:b/>
                <w:lang w:val="sr-Latn-RS"/>
              </w:rPr>
              <w:t xml:space="preserve">Популаризација дечје књижевности </w:t>
            </w:r>
            <w:r>
              <w:rPr>
                <w:rFonts w:ascii="Arial Narrow" w:hAnsi="Arial Narrow"/>
                <w:b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lang w:val="sr-Latn-RS"/>
              </w:rPr>
              <w:t xml:space="preserve">у </w:t>
            </w:r>
            <w:r>
              <w:rPr>
                <w:rFonts w:ascii="Arial Narrow" w:hAnsi="Arial Narrow"/>
                <w:b/>
                <w:lang w:val="sr-Cyrl-RS"/>
              </w:rPr>
              <w:t>Н</w:t>
            </w:r>
            <w:r>
              <w:rPr>
                <w:rFonts w:ascii="Arial Narrow" w:hAnsi="Arial Narrow"/>
                <w:b/>
                <w:lang w:val="sr-Latn-RS"/>
              </w:rPr>
              <w:t>ародној библиотеци „</w:t>
            </w:r>
            <w:r>
              <w:rPr>
                <w:rFonts w:ascii="Arial Narrow" w:hAnsi="Arial Narrow"/>
                <w:b/>
                <w:lang w:val="sr-Cyrl-RS"/>
              </w:rPr>
              <w:t>Р</w:t>
            </w:r>
            <w:r>
              <w:rPr>
                <w:rFonts w:ascii="Arial Narrow" w:hAnsi="Arial Narrow"/>
                <w:b/>
                <w:lang w:val="sr-Latn-RS"/>
              </w:rPr>
              <w:t xml:space="preserve">адоје </w:t>
            </w:r>
            <w:r>
              <w:rPr>
                <w:rFonts w:ascii="Arial Narrow" w:hAnsi="Arial Narrow"/>
                <w:b/>
                <w:lang w:val="sr-Cyrl-RS"/>
              </w:rPr>
              <w:t>Д</w:t>
            </w:r>
            <w:r>
              <w:rPr>
                <w:rFonts w:ascii="Arial Narrow" w:hAnsi="Arial Narrow"/>
                <w:b/>
                <w:lang w:val="sr-Latn-RS"/>
              </w:rPr>
              <w:t>оманови</w:t>
            </w:r>
            <w:r>
              <w:rPr>
                <w:rFonts w:ascii="Arial Narrow" w:hAnsi="Arial Narrow"/>
                <w:b/>
                <w:lang w:val="sr-Cyrl-RS"/>
              </w:rPr>
              <w:t>ћ” у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lang w:val="sr-Cyrl-RS"/>
              </w:rPr>
              <w:t>Л</w:t>
            </w:r>
            <w:r>
              <w:rPr>
                <w:rFonts w:ascii="Arial Narrow" w:hAnsi="Arial Narrow"/>
                <w:b/>
                <w:lang w:val="sr-Latn-RS"/>
              </w:rPr>
              <w:t>есковцу</w:t>
            </w: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</w:p>
          <w:p w:rsidR="008234F9" w:rsidRDefault="008234F9" w:rsidP="008234F9">
            <w:pPr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Негосава М. Стјепановић, Жељко М. Николић, ЈУ Народна библиотека и музејска збирка Зворник:</w:t>
            </w:r>
          </w:p>
          <w:p w:rsidR="008234F9" w:rsidRDefault="008234F9" w:rsidP="008234F9">
            <w:pPr>
              <w:rPr>
                <w:rFonts w:ascii="Arial Narrow" w:hAnsi="Arial Narrow"/>
                <w:b/>
                <w:lang w:val="sr-Latn-RS"/>
              </w:rPr>
            </w:pPr>
            <w:r>
              <w:rPr>
                <w:rFonts w:ascii="Arial Narrow" w:hAnsi="Arial Narrow"/>
                <w:b/>
                <w:lang w:val="sr-Cyrl-RS"/>
              </w:rPr>
              <w:lastRenderedPageBreak/>
              <w:t>Гдје пјесма станује: улога библиотеке у развоју читалачке и књижевне културе код дјеце и младих</w:t>
            </w:r>
          </w:p>
          <w:p w:rsidR="008234F9" w:rsidRDefault="008234F9" w:rsidP="008234F9">
            <w:pPr>
              <w:rPr>
                <w:rFonts w:ascii="Arial Narrow" w:hAnsi="Arial Narrow"/>
                <w:lang w:val="sr-Latn-RS"/>
              </w:rPr>
            </w:pPr>
          </w:p>
          <w:p w:rsidR="008234F9" w:rsidRDefault="008234F9" w:rsidP="008234F9">
            <w:pPr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RS"/>
              </w:rPr>
              <w:t>Дејан Подлипец, Иња Фирањ</w:t>
            </w:r>
            <w:r>
              <w:rPr>
                <w:rFonts w:ascii="Arial Narrow" w:hAnsi="Arial Narrow"/>
                <w:lang w:val="sr-Latn-RS"/>
              </w:rPr>
              <w:t xml:space="preserve">, Градска библиотека </w:t>
            </w:r>
            <w:r>
              <w:rPr>
                <w:rFonts w:ascii="Arial Narrow" w:hAnsi="Arial Narrow"/>
                <w:color w:val="000000"/>
                <w:lang w:val="ru-RU"/>
              </w:rPr>
              <w:t>„Карло Бијелицки</w:t>
            </w:r>
            <w:r>
              <w:rPr>
                <w:rFonts w:ascii="Arial Narrow" w:hAnsi="Arial Narrow"/>
                <w:lang w:val="sr-Cyrl-RS"/>
              </w:rPr>
              <w:t>”</w:t>
            </w:r>
            <w:r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sr-Latn-RS"/>
              </w:rPr>
              <w:t xml:space="preserve">Сомбор:  </w:t>
            </w:r>
          </w:p>
          <w:p w:rsidR="005B384F" w:rsidRPr="001B13F2" w:rsidRDefault="008234F9" w:rsidP="008234F9">
            <w:pPr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Latn-RS"/>
              </w:rPr>
              <w:t>Часопис Домети – наслеђе и инспирација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BF0566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lastRenderedPageBreak/>
              <w:t>15.00</w:t>
            </w:r>
            <w:r w:rsidR="00D53DEC">
              <w:rPr>
                <w:rFonts w:ascii="Arial Narrow" w:hAnsi="Arial Narrow"/>
                <w:lang w:val="sr-Cyrl-RS"/>
              </w:rPr>
              <w:t>-18.00</w:t>
            </w:r>
          </w:p>
        </w:tc>
        <w:tc>
          <w:tcPr>
            <w:tcW w:w="7650" w:type="dxa"/>
          </w:tcPr>
          <w:p w:rsidR="00465961" w:rsidRPr="001B13F2" w:rsidRDefault="0046596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96D12">
              <w:rPr>
                <w:rFonts w:ascii="Arial Narrow" w:hAnsi="Arial Narrow"/>
                <w:sz w:val="24"/>
                <w:szCs w:val="24"/>
                <w:lang w:val="sr-Cyrl-RS"/>
              </w:rPr>
              <w:t>Посета Музеју Понишавља, Посета Млекарској школи “Др Обрен Пејић”</w:t>
            </w:r>
            <w:r w:rsidRPr="00E96D1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53DEC" w:rsidRPr="001B13F2">
        <w:tc>
          <w:tcPr>
            <w:tcW w:w="2790" w:type="dxa"/>
          </w:tcPr>
          <w:p w:rsidR="00D53DEC" w:rsidRPr="001B13F2" w:rsidRDefault="00001A5F" w:rsidP="00F0031A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18</w:t>
            </w:r>
            <w:r w:rsidR="00D53DEC">
              <w:rPr>
                <w:rFonts w:ascii="Arial Narrow" w:hAnsi="Arial Narrow"/>
                <w:lang w:val="sr-Cyrl-RS"/>
              </w:rPr>
              <w:t xml:space="preserve">.00 </w:t>
            </w:r>
          </w:p>
        </w:tc>
        <w:tc>
          <w:tcPr>
            <w:tcW w:w="7650" w:type="dxa"/>
          </w:tcPr>
          <w:p w:rsidR="00D53DEC" w:rsidRPr="00E96D12" w:rsidRDefault="00F0031A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Слободно време</w:t>
            </w:r>
          </w:p>
        </w:tc>
      </w:tr>
    </w:tbl>
    <w:p w:rsidR="00465961" w:rsidRPr="001B13F2" w:rsidRDefault="00465961" w:rsidP="00720660">
      <w:pPr>
        <w:pStyle w:val="BodyTextIndent"/>
        <w:ind w:firstLine="0"/>
        <w:rPr>
          <w:rFonts w:ascii="Arial Narrow" w:hAnsi="Arial Narrow"/>
          <w:lang w:val="sr-Cyrl-RS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7650"/>
      </w:tblGrid>
      <w:tr w:rsidR="00465961" w:rsidRPr="001B13F2">
        <w:tc>
          <w:tcPr>
            <w:tcW w:w="2790" w:type="dxa"/>
            <w:shd w:val="clear" w:color="auto" w:fill="DDD9C3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ED7D31"/>
                <w:lang w:val="sr-Cyrl-RS"/>
              </w:rPr>
            </w:pPr>
            <w:r w:rsidRPr="001B13F2">
              <w:rPr>
                <w:rFonts w:ascii="Arial Narrow" w:hAnsi="Arial Narrow"/>
                <w:color w:val="ED7D31"/>
                <w:lang w:val="sr-Cyrl-RS"/>
              </w:rPr>
              <w:t>Субота, 20. септембар</w:t>
            </w:r>
          </w:p>
        </w:tc>
        <w:tc>
          <w:tcPr>
            <w:tcW w:w="7650" w:type="dxa"/>
            <w:shd w:val="clear" w:color="auto" w:fill="DDD9C3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44546A"/>
                <w:lang w:val="sr-Cyrl-RS"/>
              </w:rPr>
            </w:pPr>
          </w:p>
        </w:tc>
      </w:tr>
      <w:tr w:rsidR="00465961" w:rsidRPr="001B13F2">
        <w:tc>
          <w:tcPr>
            <w:tcW w:w="2790" w:type="dxa"/>
          </w:tcPr>
          <w:p w:rsidR="00465961" w:rsidRPr="001B13F2" w:rsidRDefault="00465961">
            <w:pPr>
              <w:pStyle w:val="BodyTextIndent"/>
              <w:ind w:firstLine="0"/>
              <w:rPr>
                <w:rFonts w:ascii="Arial Narrow" w:hAnsi="Arial Narrow"/>
                <w:color w:val="4472C4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9.00</w:t>
            </w:r>
          </w:p>
        </w:tc>
        <w:tc>
          <w:tcPr>
            <w:tcW w:w="7650" w:type="dxa"/>
          </w:tcPr>
          <w:p w:rsidR="00465961" w:rsidRPr="001B13F2" w:rsidRDefault="00465961" w:rsidP="00951330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Посета Манастиру</w:t>
            </w:r>
            <w:r w:rsidR="00951330">
              <w:rPr>
                <w:rFonts w:ascii="Arial Narrow" w:hAnsi="Arial Narrow"/>
                <w:lang w:val="sr-Cyrl-RS"/>
              </w:rPr>
              <w:t xml:space="preserve"> Суково</w:t>
            </w:r>
            <w:r w:rsidRPr="001B13F2">
              <w:rPr>
                <w:rFonts w:ascii="Arial Narrow" w:hAnsi="Arial Narrow"/>
                <w:lang w:val="sr-Cyrl-RS"/>
              </w:rPr>
              <w:t>;</w:t>
            </w:r>
            <w:r w:rsidR="00FE012B" w:rsidRPr="001B13F2">
              <w:rPr>
                <w:rFonts w:ascii="Arial Narrow" w:hAnsi="Arial Narrow"/>
                <w:lang w:val="sr-Cyrl-RS"/>
              </w:rPr>
              <w:t xml:space="preserve"> у повратку посета</w:t>
            </w:r>
            <w:r w:rsidRPr="001B13F2">
              <w:rPr>
                <w:rFonts w:ascii="Arial Narrow" w:hAnsi="Arial Narrow"/>
                <w:lang w:val="sr-Cyrl-RS"/>
              </w:rPr>
              <w:t xml:space="preserve"> Фестивал</w:t>
            </w:r>
            <w:r w:rsidR="00FE012B" w:rsidRPr="001B13F2">
              <w:rPr>
                <w:rFonts w:ascii="Arial Narrow" w:hAnsi="Arial Narrow"/>
                <w:lang w:val="sr-Cyrl-RS"/>
              </w:rPr>
              <w:t>у</w:t>
            </w:r>
            <w:r w:rsidRPr="001B13F2">
              <w:rPr>
                <w:rFonts w:ascii="Arial Narrow" w:hAnsi="Arial Narrow"/>
                <w:lang w:val="sr-Cyrl-RS"/>
              </w:rPr>
              <w:t xml:space="preserve"> сира, качкаваља и ћилима</w:t>
            </w:r>
          </w:p>
        </w:tc>
      </w:tr>
      <w:tr w:rsidR="00465961" w:rsidRPr="001B13F2">
        <w:tc>
          <w:tcPr>
            <w:tcW w:w="2790" w:type="dxa"/>
          </w:tcPr>
          <w:p w:rsidR="00465961" w:rsidRPr="001B13F2" w:rsidRDefault="007B0032">
            <w:pPr>
              <w:pStyle w:val="BodyTextIndent"/>
              <w:ind w:firstLine="0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14.00 </w:t>
            </w:r>
          </w:p>
        </w:tc>
        <w:tc>
          <w:tcPr>
            <w:tcW w:w="7650" w:type="dxa"/>
          </w:tcPr>
          <w:p w:rsidR="00465961" w:rsidRPr="001B13F2" w:rsidRDefault="00FC5EBF" w:rsidP="002D685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lang w:val="sr-Cyrl-RS"/>
              </w:rPr>
            </w:pPr>
            <w:r w:rsidRPr="001B13F2">
              <w:rPr>
                <w:rFonts w:ascii="Arial Narrow" w:hAnsi="Arial Narrow"/>
                <w:lang w:val="sr-Cyrl-RS"/>
              </w:rPr>
              <w:t>Крај програма</w:t>
            </w:r>
          </w:p>
        </w:tc>
      </w:tr>
    </w:tbl>
    <w:p w:rsidR="00465961" w:rsidRPr="001B13F2" w:rsidRDefault="00465961">
      <w:pPr>
        <w:pStyle w:val="BodyTextIndent"/>
        <w:ind w:firstLine="0"/>
        <w:rPr>
          <w:rFonts w:ascii="Arial Narrow" w:eastAsia="Calibri" w:hAnsi="Arial Narrow"/>
          <w:lang w:val="sr-Latn-RS"/>
        </w:rPr>
      </w:pPr>
    </w:p>
    <w:sectPr w:rsidR="00465961" w:rsidRPr="001B13F2">
      <w:footnotePr>
        <w:numFmt w:val="chicago"/>
      </w:footnotePr>
      <w:pgSz w:w="12240" w:h="15840"/>
      <w:pgMar w:top="1008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25" w:rsidRDefault="009B7825" w:rsidP="005B384F">
      <w:r>
        <w:separator/>
      </w:r>
    </w:p>
  </w:endnote>
  <w:endnote w:type="continuationSeparator" w:id="0">
    <w:p w:rsidR="009B7825" w:rsidRDefault="009B7825" w:rsidP="005B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25" w:rsidRDefault="009B7825" w:rsidP="005B384F">
      <w:r>
        <w:separator/>
      </w:r>
    </w:p>
  </w:footnote>
  <w:footnote w:type="continuationSeparator" w:id="0">
    <w:p w:rsidR="009B7825" w:rsidRDefault="009B7825" w:rsidP="005B384F">
      <w:r>
        <w:continuationSeparator/>
      </w:r>
    </w:p>
  </w:footnote>
  <w:footnote w:id="1">
    <w:p w:rsidR="005B384F" w:rsidRPr="005B384F" w:rsidRDefault="005B384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разговору учествује по један од аутора</w:t>
      </w:r>
      <w:r w:rsidR="00EB3FFB">
        <w:rPr>
          <w:lang w:val="sr-Cyrl-RS"/>
        </w:rPr>
        <w:t xml:space="preserve"> радова</w:t>
      </w:r>
      <w:r>
        <w:rPr>
          <w:lang w:val="sr-Cyrl-RS"/>
        </w:rPr>
        <w:t xml:space="preserve">. Модератор ће пре дискусије представити кључне тачаке сваког рада, уз пропратну </w:t>
      </w:r>
      <w:r>
        <w:rPr>
          <w:lang w:val="sr-Latn-RS"/>
        </w:rPr>
        <w:t xml:space="preserve">PowerPoint </w:t>
      </w:r>
      <w:r>
        <w:rPr>
          <w:lang w:val="sr-Cyrl-RS"/>
        </w:rPr>
        <w:t xml:space="preserve">презентацију која ће </w:t>
      </w:r>
      <w:r w:rsidR="00D44450">
        <w:rPr>
          <w:lang w:val="sr-Cyrl-RS"/>
        </w:rPr>
        <w:t>то кратко излагање илустровати</w:t>
      </w:r>
      <w:r>
        <w:rPr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89"/>
    <w:rsid w:val="00001A5F"/>
    <w:rsid w:val="00011FDC"/>
    <w:rsid w:val="000153B5"/>
    <w:rsid w:val="00015EA4"/>
    <w:rsid w:val="0001696C"/>
    <w:rsid w:val="00020C06"/>
    <w:rsid w:val="00021BB9"/>
    <w:rsid w:val="00030A53"/>
    <w:rsid w:val="000350E0"/>
    <w:rsid w:val="00037B0D"/>
    <w:rsid w:val="00037E62"/>
    <w:rsid w:val="00040B85"/>
    <w:rsid w:val="00040C3F"/>
    <w:rsid w:val="00043942"/>
    <w:rsid w:val="00045A37"/>
    <w:rsid w:val="000479DD"/>
    <w:rsid w:val="000577AA"/>
    <w:rsid w:val="0006125D"/>
    <w:rsid w:val="00066BEA"/>
    <w:rsid w:val="000671D7"/>
    <w:rsid w:val="00070D28"/>
    <w:rsid w:val="0007144B"/>
    <w:rsid w:val="00072A1F"/>
    <w:rsid w:val="00082242"/>
    <w:rsid w:val="000865A6"/>
    <w:rsid w:val="00086F34"/>
    <w:rsid w:val="000A0AD2"/>
    <w:rsid w:val="000A0DF0"/>
    <w:rsid w:val="000A1BA5"/>
    <w:rsid w:val="000A6313"/>
    <w:rsid w:val="000B12C5"/>
    <w:rsid w:val="000B1916"/>
    <w:rsid w:val="000B7A8D"/>
    <w:rsid w:val="000C0B97"/>
    <w:rsid w:val="000D0436"/>
    <w:rsid w:val="000D39B8"/>
    <w:rsid w:val="000D3CE5"/>
    <w:rsid w:val="000D6D62"/>
    <w:rsid w:val="000D7A31"/>
    <w:rsid w:val="000E2029"/>
    <w:rsid w:val="000E55CE"/>
    <w:rsid w:val="000E5653"/>
    <w:rsid w:val="000E656E"/>
    <w:rsid w:val="000E7D27"/>
    <w:rsid w:val="000F0C46"/>
    <w:rsid w:val="000F2325"/>
    <w:rsid w:val="000F3C20"/>
    <w:rsid w:val="000F5609"/>
    <w:rsid w:val="000F6BE5"/>
    <w:rsid w:val="000F6C9B"/>
    <w:rsid w:val="0010386B"/>
    <w:rsid w:val="00114293"/>
    <w:rsid w:val="00114A0B"/>
    <w:rsid w:val="001150A8"/>
    <w:rsid w:val="001303C5"/>
    <w:rsid w:val="00135F16"/>
    <w:rsid w:val="0013657A"/>
    <w:rsid w:val="001411A5"/>
    <w:rsid w:val="001425A9"/>
    <w:rsid w:val="00143EC4"/>
    <w:rsid w:val="00144A01"/>
    <w:rsid w:val="00147BBD"/>
    <w:rsid w:val="00150BDC"/>
    <w:rsid w:val="0015600F"/>
    <w:rsid w:val="0016302A"/>
    <w:rsid w:val="00167F85"/>
    <w:rsid w:val="001703F5"/>
    <w:rsid w:val="001744E6"/>
    <w:rsid w:val="001745F4"/>
    <w:rsid w:val="00174DC2"/>
    <w:rsid w:val="0017503A"/>
    <w:rsid w:val="001764DC"/>
    <w:rsid w:val="00176B79"/>
    <w:rsid w:val="00176F84"/>
    <w:rsid w:val="00176FEE"/>
    <w:rsid w:val="00182A21"/>
    <w:rsid w:val="001850A5"/>
    <w:rsid w:val="00185AEA"/>
    <w:rsid w:val="001909D8"/>
    <w:rsid w:val="0019338D"/>
    <w:rsid w:val="001A1A13"/>
    <w:rsid w:val="001A2608"/>
    <w:rsid w:val="001A4EB8"/>
    <w:rsid w:val="001B13F2"/>
    <w:rsid w:val="001B6B93"/>
    <w:rsid w:val="001C3247"/>
    <w:rsid w:val="001C3F8E"/>
    <w:rsid w:val="001C47D2"/>
    <w:rsid w:val="001D0C94"/>
    <w:rsid w:val="001D1D81"/>
    <w:rsid w:val="001E1E8C"/>
    <w:rsid w:val="001F2E4E"/>
    <w:rsid w:val="001F4535"/>
    <w:rsid w:val="001F47A9"/>
    <w:rsid w:val="001F5149"/>
    <w:rsid w:val="001F51D2"/>
    <w:rsid w:val="001F5329"/>
    <w:rsid w:val="002035D7"/>
    <w:rsid w:val="00204186"/>
    <w:rsid w:val="00206378"/>
    <w:rsid w:val="00216922"/>
    <w:rsid w:val="0022285B"/>
    <w:rsid w:val="0023018A"/>
    <w:rsid w:val="00230C52"/>
    <w:rsid w:val="002341F7"/>
    <w:rsid w:val="00234D55"/>
    <w:rsid w:val="002355BC"/>
    <w:rsid w:val="00240AC6"/>
    <w:rsid w:val="00246B51"/>
    <w:rsid w:val="00246B57"/>
    <w:rsid w:val="00253951"/>
    <w:rsid w:val="002601CF"/>
    <w:rsid w:val="0026244C"/>
    <w:rsid w:val="00262EDB"/>
    <w:rsid w:val="002656EF"/>
    <w:rsid w:val="002714F2"/>
    <w:rsid w:val="00272337"/>
    <w:rsid w:val="00275EAE"/>
    <w:rsid w:val="00276FAD"/>
    <w:rsid w:val="0028150F"/>
    <w:rsid w:val="002818F4"/>
    <w:rsid w:val="00281F8E"/>
    <w:rsid w:val="00285883"/>
    <w:rsid w:val="00286B0B"/>
    <w:rsid w:val="00286D52"/>
    <w:rsid w:val="002875BD"/>
    <w:rsid w:val="002876BF"/>
    <w:rsid w:val="002917A4"/>
    <w:rsid w:val="00293A3D"/>
    <w:rsid w:val="002A585C"/>
    <w:rsid w:val="002B17E9"/>
    <w:rsid w:val="002B41DA"/>
    <w:rsid w:val="002B6C05"/>
    <w:rsid w:val="002D06A6"/>
    <w:rsid w:val="002D1717"/>
    <w:rsid w:val="002D45BB"/>
    <w:rsid w:val="002D6486"/>
    <w:rsid w:val="002D6854"/>
    <w:rsid w:val="002D7369"/>
    <w:rsid w:val="002E3423"/>
    <w:rsid w:val="002F23B1"/>
    <w:rsid w:val="0030228C"/>
    <w:rsid w:val="00303EFA"/>
    <w:rsid w:val="003074EE"/>
    <w:rsid w:val="00320A87"/>
    <w:rsid w:val="00320F6D"/>
    <w:rsid w:val="00336E91"/>
    <w:rsid w:val="0034194D"/>
    <w:rsid w:val="003426EF"/>
    <w:rsid w:val="003564BC"/>
    <w:rsid w:val="00356ADF"/>
    <w:rsid w:val="0035741D"/>
    <w:rsid w:val="003613A0"/>
    <w:rsid w:val="00381337"/>
    <w:rsid w:val="0038436F"/>
    <w:rsid w:val="00390ECE"/>
    <w:rsid w:val="003914C3"/>
    <w:rsid w:val="00391E0A"/>
    <w:rsid w:val="00393186"/>
    <w:rsid w:val="003972E0"/>
    <w:rsid w:val="003A495B"/>
    <w:rsid w:val="003B2E13"/>
    <w:rsid w:val="003B3E3D"/>
    <w:rsid w:val="003B6525"/>
    <w:rsid w:val="003C3498"/>
    <w:rsid w:val="003C4E40"/>
    <w:rsid w:val="003D2514"/>
    <w:rsid w:val="003D3B4B"/>
    <w:rsid w:val="003D4FF9"/>
    <w:rsid w:val="003E0F90"/>
    <w:rsid w:val="003E498B"/>
    <w:rsid w:val="003F1237"/>
    <w:rsid w:val="003F245C"/>
    <w:rsid w:val="003F66C9"/>
    <w:rsid w:val="00400C11"/>
    <w:rsid w:val="0040391F"/>
    <w:rsid w:val="00407C2F"/>
    <w:rsid w:val="0041011C"/>
    <w:rsid w:val="00412629"/>
    <w:rsid w:val="00420734"/>
    <w:rsid w:val="004412F0"/>
    <w:rsid w:val="00441994"/>
    <w:rsid w:val="00441B57"/>
    <w:rsid w:val="00443F11"/>
    <w:rsid w:val="0045330D"/>
    <w:rsid w:val="00460590"/>
    <w:rsid w:val="00465961"/>
    <w:rsid w:val="00466FDB"/>
    <w:rsid w:val="00467311"/>
    <w:rsid w:val="004700CE"/>
    <w:rsid w:val="00472724"/>
    <w:rsid w:val="00475318"/>
    <w:rsid w:val="00477DF0"/>
    <w:rsid w:val="00480C6D"/>
    <w:rsid w:val="00487ADC"/>
    <w:rsid w:val="00487CE8"/>
    <w:rsid w:val="00493F69"/>
    <w:rsid w:val="004A6F68"/>
    <w:rsid w:val="004B44D7"/>
    <w:rsid w:val="004C0678"/>
    <w:rsid w:val="004C2DAC"/>
    <w:rsid w:val="004C6ACF"/>
    <w:rsid w:val="004D0DD4"/>
    <w:rsid w:val="004D4A14"/>
    <w:rsid w:val="004D4B5C"/>
    <w:rsid w:val="004E0A98"/>
    <w:rsid w:val="004F1A11"/>
    <w:rsid w:val="004F3D4C"/>
    <w:rsid w:val="004F6133"/>
    <w:rsid w:val="00511F00"/>
    <w:rsid w:val="00512A83"/>
    <w:rsid w:val="005157E2"/>
    <w:rsid w:val="00520627"/>
    <w:rsid w:val="00520E72"/>
    <w:rsid w:val="00522A47"/>
    <w:rsid w:val="0053257E"/>
    <w:rsid w:val="005329EF"/>
    <w:rsid w:val="00545BE2"/>
    <w:rsid w:val="00550521"/>
    <w:rsid w:val="0055595E"/>
    <w:rsid w:val="00557162"/>
    <w:rsid w:val="00560439"/>
    <w:rsid w:val="0056451E"/>
    <w:rsid w:val="005748B5"/>
    <w:rsid w:val="00580D49"/>
    <w:rsid w:val="00582739"/>
    <w:rsid w:val="00592632"/>
    <w:rsid w:val="00597773"/>
    <w:rsid w:val="005A6262"/>
    <w:rsid w:val="005A6EB7"/>
    <w:rsid w:val="005A770E"/>
    <w:rsid w:val="005B1ADD"/>
    <w:rsid w:val="005B384F"/>
    <w:rsid w:val="005B4010"/>
    <w:rsid w:val="005C04A5"/>
    <w:rsid w:val="005C05D3"/>
    <w:rsid w:val="005C6F7A"/>
    <w:rsid w:val="005D153A"/>
    <w:rsid w:val="005D4363"/>
    <w:rsid w:val="005E1812"/>
    <w:rsid w:val="005E26DE"/>
    <w:rsid w:val="005E507B"/>
    <w:rsid w:val="005E73F4"/>
    <w:rsid w:val="005F7408"/>
    <w:rsid w:val="006009F6"/>
    <w:rsid w:val="006019D0"/>
    <w:rsid w:val="00602B32"/>
    <w:rsid w:val="00606357"/>
    <w:rsid w:val="006111FA"/>
    <w:rsid w:val="006118CB"/>
    <w:rsid w:val="0062160B"/>
    <w:rsid w:val="00623D30"/>
    <w:rsid w:val="006242F5"/>
    <w:rsid w:val="00630F62"/>
    <w:rsid w:val="006324FA"/>
    <w:rsid w:val="00634049"/>
    <w:rsid w:val="00646114"/>
    <w:rsid w:val="006469B7"/>
    <w:rsid w:val="0066030E"/>
    <w:rsid w:val="00662F59"/>
    <w:rsid w:val="006654E2"/>
    <w:rsid w:val="006655EE"/>
    <w:rsid w:val="00673169"/>
    <w:rsid w:val="00674988"/>
    <w:rsid w:val="00676602"/>
    <w:rsid w:val="006775DD"/>
    <w:rsid w:val="00680060"/>
    <w:rsid w:val="0069346F"/>
    <w:rsid w:val="00694555"/>
    <w:rsid w:val="006A1124"/>
    <w:rsid w:val="006A1461"/>
    <w:rsid w:val="006A2F75"/>
    <w:rsid w:val="006B471F"/>
    <w:rsid w:val="006B5C7A"/>
    <w:rsid w:val="006C3FC7"/>
    <w:rsid w:val="006D1C39"/>
    <w:rsid w:val="006D4397"/>
    <w:rsid w:val="006D554B"/>
    <w:rsid w:val="006D75D0"/>
    <w:rsid w:val="006E3F0E"/>
    <w:rsid w:val="006E4183"/>
    <w:rsid w:val="006E482D"/>
    <w:rsid w:val="006E5831"/>
    <w:rsid w:val="006E5F49"/>
    <w:rsid w:val="006F6ECA"/>
    <w:rsid w:val="00702EB3"/>
    <w:rsid w:val="0070562D"/>
    <w:rsid w:val="00713DE6"/>
    <w:rsid w:val="007161EC"/>
    <w:rsid w:val="00720660"/>
    <w:rsid w:val="00723770"/>
    <w:rsid w:val="00726DF2"/>
    <w:rsid w:val="00733046"/>
    <w:rsid w:val="00750623"/>
    <w:rsid w:val="0075279F"/>
    <w:rsid w:val="00753477"/>
    <w:rsid w:val="00753DE1"/>
    <w:rsid w:val="0075454B"/>
    <w:rsid w:val="007546EA"/>
    <w:rsid w:val="007548F8"/>
    <w:rsid w:val="0075746C"/>
    <w:rsid w:val="00766E3E"/>
    <w:rsid w:val="00771C96"/>
    <w:rsid w:val="00780F53"/>
    <w:rsid w:val="007843CD"/>
    <w:rsid w:val="0078773A"/>
    <w:rsid w:val="00791B12"/>
    <w:rsid w:val="0079306E"/>
    <w:rsid w:val="007935DD"/>
    <w:rsid w:val="007B0032"/>
    <w:rsid w:val="007B0223"/>
    <w:rsid w:val="007B046F"/>
    <w:rsid w:val="007B25B8"/>
    <w:rsid w:val="007B4886"/>
    <w:rsid w:val="007B4EBB"/>
    <w:rsid w:val="007B56EE"/>
    <w:rsid w:val="007C161E"/>
    <w:rsid w:val="007C1CBE"/>
    <w:rsid w:val="007C258D"/>
    <w:rsid w:val="007D0EDC"/>
    <w:rsid w:val="007D6188"/>
    <w:rsid w:val="007E226E"/>
    <w:rsid w:val="007E2315"/>
    <w:rsid w:val="007E393C"/>
    <w:rsid w:val="007E471A"/>
    <w:rsid w:val="007E68B0"/>
    <w:rsid w:val="007E75BC"/>
    <w:rsid w:val="007F24B8"/>
    <w:rsid w:val="0081283D"/>
    <w:rsid w:val="00813ECD"/>
    <w:rsid w:val="00815434"/>
    <w:rsid w:val="00820298"/>
    <w:rsid w:val="008234F9"/>
    <w:rsid w:val="0082437F"/>
    <w:rsid w:val="00825DFC"/>
    <w:rsid w:val="0082630B"/>
    <w:rsid w:val="008332BA"/>
    <w:rsid w:val="0083557B"/>
    <w:rsid w:val="0084497D"/>
    <w:rsid w:val="00853829"/>
    <w:rsid w:val="00857468"/>
    <w:rsid w:val="00860997"/>
    <w:rsid w:val="008763B4"/>
    <w:rsid w:val="008773FE"/>
    <w:rsid w:val="00894590"/>
    <w:rsid w:val="008A1675"/>
    <w:rsid w:val="008A659A"/>
    <w:rsid w:val="008B1A4A"/>
    <w:rsid w:val="008C1B9C"/>
    <w:rsid w:val="008C60F1"/>
    <w:rsid w:val="008E2806"/>
    <w:rsid w:val="008E5707"/>
    <w:rsid w:val="008E62EF"/>
    <w:rsid w:val="008F0931"/>
    <w:rsid w:val="008F1EEF"/>
    <w:rsid w:val="008F2C68"/>
    <w:rsid w:val="008F7275"/>
    <w:rsid w:val="00900513"/>
    <w:rsid w:val="0090638E"/>
    <w:rsid w:val="0090713A"/>
    <w:rsid w:val="009074F3"/>
    <w:rsid w:val="00911C06"/>
    <w:rsid w:val="00912CD2"/>
    <w:rsid w:val="0091586F"/>
    <w:rsid w:val="00937846"/>
    <w:rsid w:val="00946A5E"/>
    <w:rsid w:val="00947CE3"/>
    <w:rsid w:val="00951330"/>
    <w:rsid w:val="009713F8"/>
    <w:rsid w:val="009719EB"/>
    <w:rsid w:val="00984A33"/>
    <w:rsid w:val="009871D9"/>
    <w:rsid w:val="00990149"/>
    <w:rsid w:val="0099114A"/>
    <w:rsid w:val="00994B80"/>
    <w:rsid w:val="00996237"/>
    <w:rsid w:val="009968FB"/>
    <w:rsid w:val="009970D9"/>
    <w:rsid w:val="009A088A"/>
    <w:rsid w:val="009A22CA"/>
    <w:rsid w:val="009B7825"/>
    <w:rsid w:val="009C2E71"/>
    <w:rsid w:val="00A10E9B"/>
    <w:rsid w:val="00A11B4B"/>
    <w:rsid w:val="00A13DEC"/>
    <w:rsid w:val="00A14044"/>
    <w:rsid w:val="00A3116A"/>
    <w:rsid w:val="00A3122D"/>
    <w:rsid w:val="00A31783"/>
    <w:rsid w:val="00A3367D"/>
    <w:rsid w:val="00A353FB"/>
    <w:rsid w:val="00A36D88"/>
    <w:rsid w:val="00A4768E"/>
    <w:rsid w:val="00A51545"/>
    <w:rsid w:val="00A54605"/>
    <w:rsid w:val="00A552B4"/>
    <w:rsid w:val="00A5602A"/>
    <w:rsid w:val="00A61F8C"/>
    <w:rsid w:val="00A62ED9"/>
    <w:rsid w:val="00A7357F"/>
    <w:rsid w:val="00A73697"/>
    <w:rsid w:val="00A73ABC"/>
    <w:rsid w:val="00A7533A"/>
    <w:rsid w:val="00A75501"/>
    <w:rsid w:val="00A8629C"/>
    <w:rsid w:val="00A8670D"/>
    <w:rsid w:val="00A90333"/>
    <w:rsid w:val="00A926A6"/>
    <w:rsid w:val="00A97A2B"/>
    <w:rsid w:val="00AA1E8E"/>
    <w:rsid w:val="00AA2B55"/>
    <w:rsid w:val="00AB135B"/>
    <w:rsid w:val="00AB168D"/>
    <w:rsid w:val="00AB2B6B"/>
    <w:rsid w:val="00AB5612"/>
    <w:rsid w:val="00AB75BC"/>
    <w:rsid w:val="00AC0683"/>
    <w:rsid w:val="00AC0E41"/>
    <w:rsid w:val="00AC0EC0"/>
    <w:rsid w:val="00AC0F1E"/>
    <w:rsid w:val="00AC2F0E"/>
    <w:rsid w:val="00AC3AE8"/>
    <w:rsid w:val="00AD0518"/>
    <w:rsid w:val="00AD5C26"/>
    <w:rsid w:val="00AD7998"/>
    <w:rsid w:val="00AF4430"/>
    <w:rsid w:val="00AF4684"/>
    <w:rsid w:val="00AF4A81"/>
    <w:rsid w:val="00B02E1B"/>
    <w:rsid w:val="00B04F34"/>
    <w:rsid w:val="00B05C2B"/>
    <w:rsid w:val="00B07133"/>
    <w:rsid w:val="00B11990"/>
    <w:rsid w:val="00B11CFE"/>
    <w:rsid w:val="00B1698F"/>
    <w:rsid w:val="00B24054"/>
    <w:rsid w:val="00B2569D"/>
    <w:rsid w:val="00B25798"/>
    <w:rsid w:val="00B30CC7"/>
    <w:rsid w:val="00B326B1"/>
    <w:rsid w:val="00B40E38"/>
    <w:rsid w:val="00B51615"/>
    <w:rsid w:val="00B523CE"/>
    <w:rsid w:val="00B61092"/>
    <w:rsid w:val="00B6467D"/>
    <w:rsid w:val="00B65637"/>
    <w:rsid w:val="00B774EF"/>
    <w:rsid w:val="00B82F07"/>
    <w:rsid w:val="00B8663F"/>
    <w:rsid w:val="00B86A8C"/>
    <w:rsid w:val="00BA3AC3"/>
    <w:rsid w:val="00BA6585"/>
    <w:rsid w:val="00BA712A"/>
    <w:rsid w:val="00BA7FE2"/>
    <w:rsid w:val="00BB6A41"/>
    <w:rsid w:val="00BC0A24"/>
    <w:rsid w:val="00BC5BF5"/>
    <w:rsid w:val="00BE4D19"/>
    <w:rsid w:val="00BE6413"/>
    <w:rsid w:val="00BE65AB"/>
    <w:rsid w:val="00BF0566"/>
    <w:rsid w:val="00BF2FEF"/>
    <w:rsid w:val="00C05728"/>
    <w:rsid w:val="00C15E89"/>
    <w:rsid w:val="00C16043"/>
    <w:rsid w:val="00C22843"/>
    <w:rsid w:val="00C23555"/>
    <w:rsid w:val="00C271F2"/>
    <w:rsid w:val="00C35310"/>
    <w:rsid w:val="00C43B3F"/>
    <w:rsid w:val="00C43DF3"/>
    <w:rsid w:val="00C44DA8"/>
    <w:rsid w:val="00C47507"/>
    <w:rsid w:val="00C5406B"/>
    <w:rsid w:val="00C566D3"/>
    <w:rsid w:val="00C567BB"/>
    <w:rsid w:val="00C60E2F"/>
    <w:rsid w:val="00C61DA2"/>
    <w:rsid w:val="00C67827"/>
    <w:rsid w:val="00C67FF5"/>
    <w:rsid w:val="00C70157"/>
    <w:rsid w:val="00C73B82"/>
    <w:rsid w:val="00C81E28"/>
    <w:rsid w:val="00C9163D"/>
    <w:rsid w:val="00C9547A"/>
    <w:rsid w:val="00CA08DB"/>
    <w:rsid w:val="00CA3260"/>
    <w:rsid w:val="00CA3A74"/>
    <w:rsid w:val="00CA49FD"/>
    <w:rsid w:val="00CA4DE8"/>
    <w:rsid w:val="00CB3B32"/>
    <w:rsid w:val="00CB5A1F"/>
    <w:rsid w:val="00CB5C4A"/>
    <w:rsid w:val="00CC0E9A"/>
    <w:rsid w:val="00CD4252"/>
    <w:rsid w:val="00CD4BFC"/>
    <w:rsid w:val="00CD762E"/>
    <w:rsid w:val="00CE40A9"/>
    <w:rsid w:val="00CE7F4D"/>
    <w:rsid w:val="00CF20B8"/>
    <w:rsid w:val="00CF5577"/>
    <w:rsid w:val="00D046A5"/>
    <w:rsid w:val="00D11862"/>
    <w:rsid w:val="00D23AB3"/>
    <w:rsid w:val="00D266EF"/>
    <w:rsid w:val="00D323AC"/>
    <w:rsid w:val="00D42B2F"/>
    <w:rsid w:val="00D43FD7"/>
    <w:rsid w:val="00D44450"/>
    <w:rsid w:val="00D51F91"/>
    <w:rsid w:val="00D52792"/>
    <w:rsid w:val="00D53DEC"/>
    <w:rsid w:val="00D540DA"/>
    <w:rsid w:val="00D76C29"/>
    <w:rsid w:val="00D771A2"/>
    <w:rsid w:val="00D908FC"/>
    <w:rsid w:val="00DA4A94"/>
    <w:rsid w:val="00DA5DBC"/>
    <w:rsid w:val="00DA658A"/>
    <w:rsid w:val="00DA6CFB"/>
    <w:rsid w:val="00DB4E59"/>
    <w:rsid w:val="00DC561C"/>
    <w:rsid w:val="00DD33D6"/>
    <w:rsid w:val="00DD4EF1"/>
    <w:rsid w:val="00DE1167"/>
    <w:rsid w:val="00DE5960"/>
    <w:rsid w:val="00DE6081"/>
    <w:rsid w:val="00DE64AD"/>
    <w:rsid w:val="00DE6E94"/>
    <w:rsid w:val="00DE7164"/>
    <w:rsid w:val="00DF4316"/>
    <w:rsid w:val="00DF5405"/>
    <w:rsid w:val="00E00014"/>
    <w:rsid w:val="00E000C8"/>
    <w:rsid w:val="00E02621"/>
    <w:rsid w:val="00E075BE"/>
    <w:rsid w:val="00E10325"/>
    <w:rsid w:val="00E17313"/>
    <w:rsid w:val="00E1754A"/>
    <w:rsid w:val="00E2334A"/>
    <w:rsid w:val="00E247CC"/>
    <w:rsid w:val="00E50E38"/>
    <w:rsid w:val="00E5273A"/>
    <w:rsid w:val="00E534B5"/>
    <w:rsid w:val="00E62D28"/>
    <w:rsid w:val="00E70295"/>
    <w:rsid w:val="00E730B9"/>
    <w:rsid w:val="00E755C5"/>
    <w:rsid w:val="00E77BE1"/>
    <w:rsid w:val="00E83369"/>
    <w:rsid w:val="00E848A1"/>
    <w:rsid w:val="00E96D12"/>
    <w:rsid w:val="00EB3FFB"/>
    <w:rsid w:val="00EB489F"/>
    <w:rsid w:val="00EB7CF7"/>
    <w:rsid w:val="00EC4679"/>
    <w:rsid w:val="00EC48F1"/>
    <w:rsid w:val="00ED0BA7"/>
    <w:rsid w:val="00ED17EF"/>
    <w:rsid w:val="00ED1CBA"/>
    <w:rsid w:val="00ED47DE"/>
    <w:rsid w:val="00ED5A9F"/>
    <w:rsid w:val="00ED603F"/>
    <w:rsid w:val="00ED6C7C"/>
    <w:rsid w:val="00ED74C3"/>
    <w:rsid w:val="00EE3C0D"/>
    <w:rsid w:val="00F00012"/>
    <w:rsid w:val="00F0031A"/>
    <w:rsid w:val="00F02FC6"/>
    <w:rsid w:val="00F053AE"/>
    <w:rsid w:val="00F12445"/>
    <w:rsid w:val="00F20AD9"/>
    <w:rsid w:val="00F27910"/>
    <w:rsid w:val="00F40F36"/>
    <w:rsid w:val="00F43D1C"/>
    <w:rsid w:val="00F4495C"/>
    <w:rsid w:val="00F470C9"/>
    <w:rsid w:val="00F51F61"/>
    <w:rsid w:val="00F52C09"/>
    <w:rsid w:val="00F5362E"/>
    <w:rsid w:val="00F54FDD"/>
    <w:rsid w:val="00F57177"/>
    <w:rsid w:val="00F627A2"/>
    <w:rsid w:val="00F635E2"/>
    <w:rsid w:val="00F6670D"/>
    <w:rsid w:val="00F67AC7"/>
    <w:rsid w:val="00F74FBE"/>
    <w:rsid w:val="00F76E98"/>
    <w:rsid w:val="00F80609"/>
    <w:rsid w:val="00F834B8"/>
    <w:rsid w:val="00F90163"/>
    <w:rsid w:val="00F91442"/>
    <w:rsid w:val="00F9740C"/>
    <w:rsid w:val="00FA1FBC"/>
    <w:rsid w:val="00FA4D89"/>
    <w:rsid w:val="00FA763E"/>
    <w:rsid w:val="00FB0EF9"/>
    <w:rsid w:val="00FB2C7D"/>
    <w:rsid w:val="00FC5EBF"/>
    <w:rsid w:val="00FC68C7"/>
    <w:rsid w:val="00FD2DEB"/>
    <w:rsid w:val="00FD3240"/>
    <w:rsid w:val="00FE012B"/>
    <w:rsid w:val="00FE11F3"/>
    <w:rsid w:val="00FE34B1"/>
    <w:rsid w:val="00FE4BEB"/>
    <w:rsid w:val="00FF2535"/>
    <w:rsid w:val="00FF39BC"/>
    <w:rsid w:val="00FF5284"/>
    <w:rsid w:val="0BC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AF76"/>
  <w15:chartTrackingRefBased/>
  <w15:docId w15:val="{147614E0-59E9-4D67-B6E0-2610EE3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E306-E372-48B0-B102-A8DA7B2E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cp:lastModifiedBy>Dragana Milunović</cp:lastModifiedBy>
  <cp:revision>39</cp:revision>
  <dcterms:created xsi:type="dcterms:W3CDTF">2025-07-23T09:34:00Z</dcterms:created>
  <dcterms:modified xsi:type="dcterms:W3CDTF">2025-08-21T11:47:00Z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22EA9CC209BA4D5385CDB726BEDEA751_12</vt:lpwstr>
  </property>
</Properties>
</file>