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00" w:rsidRDefault="002B2029">
      <w:pPr>
        <w:pStyle w:val="Body"/>
        <w:spacing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Народна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библиотека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</w:p>
    <w:p w:rsidR="00DC3F00" w:rsidRDefault="002B202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C3F00" w:rsidRDefault="002B202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C3F00" w:rsidRDefault="002B202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DC3F00" w:rsidRDefault="002B2029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3F00" w:rsidRDefault="002B2029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Датум </w:t>
      </w:r>
      <w:r>
        <w:rPr>
          <w:rFonts w:ascii="Times New Roman" w:hAnsi="Times New Roman"/>
        </w:rPr>
        <w:t>|</w:t>
      </w:r>
    </w:p>
    <w:p w:rsidR="00DC3F00" w:rsidRDefault="00DC3F00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DC3F00" w:rsidRDefault="002B202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умножавање грађе посебних збирки за потребе јавног приказивања и објављивања</w:t>
      </w:r>
    </w:p>
    <w:p w:rsidR="00DC3F00" w:rsidRDefault="00DC3F00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DC3F00" w:rsidRDefault="002B2029">
      <w:pPr>
        <w:pStyle w:val="Body"/>
        <w:spacing w:line="36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[</w:t>
      </w:r>
      <w:r>
        <w:rPr>
          <w:rFonts w:ascii="Times New Roman" w:hAnsi="Times New Roman"/>
          <w:sz w:val="24"/>
          <w:szCs w:val="24"/>
          <w:lang w:val="ru-RU"/>
        </w:rPr>
        <w:t>навести сврху употребе и наслов</w:t>
      </w:r>
      <w:r>
        <w:rPr>
          <w:rFonts w:ascii="Times New Roman" w:hAnsi="Times New Roman"/>
          <w:sz w:val="24"/>
          <w:szCs w:val="24"/>
          <w:u w:color="FF0000"/>
        </w:rPr>
        <w:t>/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назив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потребн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умножити у </w:t>
      </w:r>
      <w:r>
        <w:rPr>
          <w:rFonts w:ascii="Times New Roman" w:hAnsi="Times New Roman"/>
          <w:sz w:val="24"/>
          <w:szCs w:val="24"/>
          <w:u w:color="FF0000"/>
          <w:lang w:val="pt-PT"/>
        </w:rPr>
        <w:t>[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папирном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или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дигиталном</w:t>
      </w:r>
      <w:proofErr w:type="spellEnd"/>
      <w:r>
        <w:rPr>
          <w:rFonts w:ascii="Times New Roman" w:hAnsi="Times New Roman"/>
          <w:sz w:val="24"/>
          <w:szCs w:val="24"/>
          <w:u w:color="FF0000"/>
          <w:lang w:val="pt-PT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лику </w:t>
      </w:r>
      <w:proofErr w:type="spellStart"/>
      <w:r>
        <w:rPr>
          <w:rFonts w:ascii="Times New Roman" w:hAnsi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збирки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:*</w:t>
      </w:r>
      <w:proofErr w:type="gramEnd"/>
    </w:p>
    <w:p w:rsidR="00DC3F00" w:rsidRDefault="002B2029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 |</w:t>
      </w:r>
    </w:p>
    <w:p w:rsidR="00DC3F00" w:rsidRDefault="002B2029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DC3F00" w:rsidRDefault="002B2029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3F00" w:rsidRDefault="002B202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(*</w:t>
      </w:r>
      <w:r>
        <w:rPr>
          <w:rFonts w:ascii="Times New Roman" w:hAnsi="Times New Roman"/>
          <w:sz w:val="18"/>
          <w:szCs w:val="18"/>
          <w:lang w:val="ru-RU"/>
        </w:rPr>
        <w:t>наводи се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наслов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име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презиме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аутора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назив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место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издавача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штампара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дистрибутера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година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издања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стварања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u w:color="FF0000"/>
        </w:rPr>
        <w:t>сигнатур</w:t>
      </w:r>
      <w:r>
        <w:rPr>
          <w:rFonts w:ascii="Times New Roman" w:hAnsi="Times New Roman"/>
          <w:sz w:val="18"/>
          <w:szCs w:val="18"/>
          <w:u w:color="FF0000"/>
        </w:rPr>
        <w:t>а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уколико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се тражи </w:t>
      </w:r>
      <w:proofErr w:type="spellStart"/>
      <w:r>
        <w:rPr>
          <w:rFonts w:ascii="Times New Roman" w:hAnsi="Times New Roman"/>
          <w:sz w:val="18"/>
          <w:szCs w:val="18"/>
        </w:rPr>
        <w:t>већи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број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уз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овај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захтев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доставља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листа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свих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грађе</w:t>
      </w:r>
      <w:proofErr w:type="spellEnd"/>
      <w:r>
        <w:rPr>
          <w:rFonts w:ascii="Times New Roman" w:hAnsi="Times New Roman"/>
          <w:sz w:val="18"/>
          <w:szCs w:val="18"/>
        </w:rPr>
        <w:t>).</w:t>
      </w:r>
    </w:p>
    <w:p w:rsidR="00DC3F00" w:rsidRDefault="00DC3F0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3F00" w:rsidRDefault="002B2029" w:rsidP="00C5313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color="FF0000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сам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упознат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коришћењу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грађе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НБС</w:t>
      </w:r>
      <w:r>
        <w:rPr>
          <w:rFonts w:ascii="Times New Roman" w:hAnsi="Times New Roman"/>
          <w:sz w:val="24"/>
          <w:szCs w:val="24"/>
          <w:u w:color="FF0000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lang w:val="ru-RU"/>
        </w:rPr>
        <w:t xml:space="preserve">те да ћу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копије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тражене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библиотечке</w:t>
      </w:r>
      <w:proofErr w:type="spellEnd"/>
      <w:r>
        <w:rPr>
          <w:rFonts w:ascii="Times New Roman" w:hAnsi="Times New Roman"/>
          <w:sz w:val="24"/>
          <w:szCs w:val="24"/>
          <w:u w:color="FF0000"/>
          <w:lang w:val="ru-RU"/>
        </w:rPr>
        <w:t xml:space="preserve"> грађе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користити</w:t>
      </w:r>
      <w:proofErr w:type="spellEnd"/>
      <w:r>
        <w:rPr>
          <w:rFonts w:ascii="Times New Roman" w:hAnsi="Times New Roman"/>
          <w:sz w:val="24"/>
          <w:szCs w:val="24"/>
          <w:u w:color="FF0000"/>
          <w:lang w:val="ru-RU"/>
        </w:rPr>
        <w:t xml:space="preserve"> искључиво </w:t>
      </w:r>
      <w:r>
        <w:rPr>
          <w:rFonts w:ascii="Times New Roman" w:hAnsi="Times New Roman"/>
          <w:sz w:val="24"/>
          <w:szCs w:val="24"/>
          <w:u w:color="FF0000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горе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pacing w:val="8"/>
          <w:sz w:val="24"/>
          <w:szCs w:val="24"/>
          <w:u w:color="FF0000"/>
          <w:lang w:val="ru-RU"/>
        </w:rPr>
        <w:t xml:space="preserve">наведене сврхе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</w:rPr>
        <w:t>на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</w:rPr>
        <w:t>одговарајућем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  <w:lang w:val="ru-RU"/>
        </w:rPr>
        <w:t xml:space="preserve">јасно видљивом месту 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користио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3F00" w:rsidRDefault="002B2029" w:rsidP="00C5313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упознат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обавезом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која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је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предвиђена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Законом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ауторском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сродним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правима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од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носиоца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аутоског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односно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сродних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права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горе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грађи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FF0000"/>
        </w:rPr>
        <w:t>прибавим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дозволу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за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јавно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приказивање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>/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објављивање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>.</w:t>
      </w:r>
    </w:p>
    <w:p w:rsidR="00DC3F00" w:rsidRDefault="00DC3F00">
      <w:pPr>
        <w:pStyle w:val="Body"/>
        <w:rPr>
          <w:rFonts w:ascii="Times New Roman" w:eastAsia="Times New Roman" w:hAnsi="Times New Roman" w:cs="Times New Roman"/>
        </w:rPr>
      </w:pPr>
    </w:p>
    <w:p w:rsidR="00DC3F00" w:rsidRDefault="00DC3F00">
      <w:pPr>
        <w:pStyle w:val="Body"/>
        <w:rPr>
          <w:rFonts w:ascii="Times New Roman" w:eastAsia="Times New Roman" w:hAnsi="Times New Roman" w:cs="Times New Roman"/>
        </w:rPr>
      </w:pPr>
    </w:p>
    <w:p w:rsidR="00DC3F00" w:rsidRDefault="00DC3F00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3F00" w:rsidRDefault="002B2029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C3F00" w:rsidRDefault="002B2029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p w:rsidR="00DC3F00" w:rsidRDefault="00DC3F00">
      <w:pPr>
        <w:pStyle w:val="Body"/>
        <w:rPr>
          <w:rFonts w:ascii="Times New Roman" w:eastAsia="Times New Roman" w:hAnsi="Times New Roman" w:cs="Times New Roman"/>
        </w:rPr>
      </w:pPr>
    </w:p>
    <w:p w:rsidR="00DC3F00" w:rsidRDefault="00DC3F00">
      <w:pPr>
        <w:pStyle w:val="Body"/>
        <w:rPr>
          <w:rFonts w:ascii="Times New Roman" w:eastAsia="Times New Roman" w:hAnsi="Times New Roman" w:cs="Times New Roman"/>
        </w:rPr>
      </w:pPr>
    </w:p>
    <w:p w:rsidR="00DC3F00" w:rsidRDefault="00DC3F00">
      <w:pPr>
        <w:pStyle w:val="Body"/>
      </w:pPr>
    </w:p>
    <w:sectPr w:rsidR="00DC3F00">
      <w:headerReference w:type="default" r:id="rId6"/>
      <w:footerReference w:type="default" r:id="rId7"/>
      <w:pgSz w:w="12240" w:h="15840"/>
      <w:pgMar w:top="990" w:right="99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29" w:rsidRDefault="002B2029">
      <w:r>
        <w:separator/>
      </w:r>
    </w:p>
  </w:endnote>
  <w:endnote w:type="continuationSeparator" w:id="0">
    <w:p w:rsidR="002B2029" w:rsidRDefault="002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29" w:rsidRDefault="002B2029">
      <w:r>
        <w:separator/>
      </w:r>
    </w:p>
  </w:footnote>
  <w:footnote w:type="continuationSeparator" w:id="0">
    <w:p w:rsidR="002B2029" w:rsidRDefault="002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0"/>
    <w:rsid w:val="002B2029"/>
    <w:rsid w:val="00C53137"/>
    <w:rsid w:val="00D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1C5E4-8631-43B6-95F0-3F77956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2020-02-20T11:06:00Z</dcterms:created>
  <dcterms:modified xsi:type="dcterms:W3CDTF">2020-02-20T11:06:00Z</dcterms:modified>
</cp:coreProperties>
</file>